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firstRow="1" w:lastRow="0" w:firstColumn="1" w:lastColumn="0" w:noHBand="0" w:noVBand="0"/>
      </w:tblPr>
      <w:tblGrid>
        <w:gridCol w:w="9348"/>
      </w:tblGrid>
      <w:tr w:rsidR="00D300FD" w:rsidRPr="00D300FD" w14:paraId="474F273F" w14:textId="77777777">
        <w:tc>
          <w:tcPr>
            <w:tcW w:w="10368" w:type="dxa"/>
            <w:shd w:val="clear" w:color="auto" w:fill="D3DFEE"/>
          </w:tcPr>
          <w:p w14:paraId="08809134" w14:textId="77777777" w:rsidR="00056F91" w:rsidRPr="00D300FD" w:rsidRDefault="00056F91" w:rsidP="0089099D">
            <w:p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PART A: INFORMATION FOR THE TENDERER</w:t>
            </w:r>
          </w:p>
        </w:tc>
      </w:tr>
    </w:tbl>
    <w:p w14:paraId="42A16DEF" w14:textId="77777777" w:rsidR="00056F91" w:rsidRPr="00D300FD" w:rsidRDefault="00056F91" w:rsidP="00555EEE">
      <w:pPr>
        <w:spacing w:after="0"/>
        <w:jc w:val="both"/>
        <w:rPr>
          <w:rFonts w:ascii="Times New Roman" w:hAnsi="Times New Roman" w:cs="Times New Roman"/>
          <w:lang w:val="en-GB"/>
        </w:rPr>
      </w:pPr>
    </w:p>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firstRow="1" w:lastRow="0" w:firstColumn="1" w:lastColumn="0" w:noHBand="0" w:noVBand="0"/>
      </w:tblPr>
      <w:tblGrid>
        <w:gridCol w:w="9242"/>
      </w:tblGrid>
      <w:tr w:rsidR="00D300FD" w:rsidRPr="00D300FD" w14:paraId="742B5BED" w14:textId="77777777">
        <w:tc>
          <w:tcPr>
            <w:tcW w:w="9242" w:type="dxa"/>
            <w:shd w:val="clear" w:color="auto" w:fill="D3DFEE"/>
          </w:tcPr>
          <w:p w14:paraId="46033FB1" w14:textId="77777777" w:rsidR="00056F91" w:rsidRPr="00D300FD" w:rsidRDefault="00056F91" w:rsidP="006B6EA1">
            <w:pPr>
              <w:spacing w:after="0"/>
              <w:jc w:val="both"/>
              <w:rPr>
                <w:rFonts w:ascii="Times New Roman" w:hAnsi="Times New Roman" w:cs="Times New Roman"/>
                <w:lang w:val="en-GB"/>
              </w:rPr>
            </w:pPr>
            <w:r w:rsidRPr="00D300FD">
              <w:rPr>
                <w:rFonts w:ascii="Times New Roman" w:hAnsi="Times New Roman" w:cs="Times New Roman"/>
                <w:b/>
                <w:bCs/>
                <w:lang w:val="en-GB"/>
              </w:rPr>
              <w:t xml:space="preserve">Name and address of the contracting authority: </w:t>
            </w:r>
            <w:r w:rsidR="002D4DA3" w:rsidRPr="002D4DA3">
              <w:rPr>
                <w:rFonts w:ascii="Times New Roman" w:hAnsi="Times New Roman" w:cs="Times New Roman"/>
                <w:lang w:val="en-GB"/>
              </w:rPr>
              <w:t xml:space="preserve">Regional Development Agency </w:t>
            </w:r>
            <w:proofErr w:type="spellStart"/>
            <w:r w:rsidR="002D4DA3" w:rsidRPr="002D4DA3">
              <w:rPr>
                <w:rFonts w:ascii="Times New Roman" w:hAnsi="Times New Roman" w:cs="Times New Roman"/>
                <w:lang w:val="en-GB"/>
              </w:rPr>
              <w:t>Juzni</w:t>
            </w:r>
            <w:proofErr w:type="spellEnd"/>
            <w:r w:rsidR="002D4DA3" w:rsidRPr="002D4DA3">
              <w:rPr>
                <w:rFonts w:ascii="Times New Roman" w:hAnsi="Times New Roman" w:cs="Times New Roman"/>
                <w:lang w:val="en-GB"/>
              </w:rPr>
              <w:t xml:space="preserve"> Banat Ltd, </w:t>
            </w:r>
            <w:proofErr w:type="spellStart"/>
            <w:r w:rsidR="002D4DA3" w:rsidRPr="002D4DA3">
              <w:rPr>
                <w:rFonts w:ascii="Times New Roman" w:hAnsi="Times New Roman" w:cs="Times New Roman"/>
                <w:lang w:val="en-GB"/>
              </w:rPr>
              <w:t>Pancevo</w:t>
            </w:r>
            <w:proofErr w:type="spellEnd"/>
            <w:r w:rsidR="002D4DA3" w:rsidRPr="002D4DA3">
              <w:rPr>
                <w:rFonts w:ascii="Times New Roman" w:hAnsi="Times New Roman" w:cs="Times New Roman"/>
                <w:lang w:val="en-GB"/>
              </w:rPr>
              <w:t xml:space="preserve">, </w:t>
            </w:r>
            <w:proofErr w:type="spellStart"/>
            <w:r w:rsidR="002D4DA3" w:rsidRPr="002D4DA3">
              <w:rPr>
                <w:rFonts w:ascii="Times New Roman" w:hAnsi="Times New Roman" w:cs="Times New Roman"/>
                <w:lang w:val="en-GB"/>
              </w:rPr>
              <w:t>Karadjordjeva</w:t>
            </w:r>
            <w:proofErr w:type="spellEnd"/>
            <w:r w:rsidR="002D4DA3" w:rsidRPr="002D4DA3">
              <w:rPr>
                <w:rFonts w:ascii="Times New Roman" w:hAnsi="Times New Roman" w:cs="Times New Roman"/>
                <w:lang w:val="en-GB"/>
              </w:rPr>
              <w:t xml:space="preserve"> 4, 26000 </w:t>
            </w:r>
            <w:proofErr w:type="spellStart"/>
            <w:r w:rsidR="002D4DA3" w:rsidRPr="002D4DA3">
              <w:rPr>
                <w:rFonts w:ascii="Times New Roman" w:hAnsi="Times New Roman" w:cs="Times New Roman"/>
                <w:lang w:val="en-GB"/>
              </w:rPr>
              <w:t>Pancevo</w:t>
            </w:r>
            <w:proofErr w:type="spellEnd"/>
            <w:r w:rsidR="002D4DA3" w:rsidRPr="002D4DA3">
              <w:rPr>
                <w:rFonts w:ascii="Times New Roman" w:hAnsi="Times New Roman" w:cs="Times New Roman"/>
                <w:lang w:val="en-GB"/>
              </w:rPr>
              <w:t>, Serbia</w:t>
            </w:r>
          </w:p>
          <w:p w14:paraId="05AF494A" w14:textId="77777777" w:rsidR="00056F91" w:rsidRPr="00D300FD" w:rsidRDefault="00056F91" w:rsidP="006B6EA1">
            <w:pPr>
              <w:spacing w:after="0"/>
              <w:jc w:val="both"/>
              <w:rPr>
                <w:rFonts w:ascii="Times New Roman" w:hAnsi="Times New Roman" w:cs="Times New Roman"/>
                <w:lang w:val="en-GB"/>
              </w:rPr>
            </w:pPr>
            <w:r w:rsidRPr="00D300FD">
              <w:rPr>
                <w:rFonts w:ascii="Times New Roman" w:hAnsi="Times New Roman" w:cs="Times New Roman"/>
                <w:b/>
                <w:bCs/>
                <w:lang w:val="en-GB"/>
              </w:rPr>
              <w:t xml:space="preserve">Title of the tender: </w:t>
            </w:r>
            <w:r w:rsidR="005A027B" w:rsidRPr="005A027B">
              <w:rPr>
                <w:rFonts w:ascii="Times New Roman" w:hAnsi="Times New Roman" w:cs="Times New Roman"/>
                <w:lang w:val="en-GB"/>
              </w:rPr>
              <w:t>Promo material</w:t>
            </w:r>
          </w:p>
          <w:p w14:paraId="309B4326" w14:textId="77777777" w:rsidR="00056F91" w:rsidRPr="00D300FD" w:rsidRDefault="00056F91" w:rsidP="006B6EA1">
            <w:pPr>
              <w:spacing w:after="0"/>
              <w:jc w:val="both"/>
              <w:rPr>
                <w:rFonts w:ascii="Times New Roman" w:hAnsi="Times New Roman" w:cs="Times New Roman"/>
                <w:lang w:val="en-GB"/>
              </w:rPr>
            </w:pPr>
            <w:r w:rsidRPr="00D300FD">
              <w:rPr>
                <w:rFonts w:ascii="Times New Roman" w:hAnsi="Times New Roman" w:cs="Times New Roman"/>
                <w:b/>
                <w:bCs/>
                <w:lang w:val="en-GB"/>
              </w:rPr>
              <w:t xml:space="preserve">Reference number:  </w:t>
            </w:r>
            <w:r w:rsidR="002D4DA3" w:rsidRPr="002D4DA3">
              <w:rPr>
                <w:rFonts w:ascii="Times New Roman" w:hAnsi="Times New Roman" w:cs="Times New Roman"/>
                <w:lang w:val="en-GB"/>
              </w:rPr>
              <w:t>RORS00090/RDASB/TD3</w:t>
            </w:r>
          </w:p>
          <w:p w14:paraId="4F6BC32C" w14:textId="77777777" w:rsidR="00056F91" w:rsidRPr="00D300FD" w:rsidRDefault="00056F91" w:rsidP="00B12AEB">
            <w:pPr>
              <w:spacing w:after="0"/>
              <w:jc w:val="both"/>
              <w:rPr>
                <w:rFonts w:ascii="Times New Roman" w:hAnsi="Times New Roman" w:cs="Times New Roman"/>
                <w:b/>
                <w:bCs/>
                <w:lang w:val="en-GB"/>
              </w:rPr>
            </w:pPr>
            <w:r w:rsidRPr="00D300FD">
              <w:rPr>
                <w:rFonts w:ascii="Times New Roman" w:hAnsi="Times New Roman" w:cs="Times New Roman"/>
                <w:b/>
                <w:bCs/>
                <w:lang w:val="en-GB"/>
              </w:rPr>
              <w:t xml:space="preserve">Date of launching: </w:t>
            </w:r>
            <w:r w:rsidR="00B12AEB">
              <w:rPr>
                <w:rFonts w:ascii="Times New Roman" w:hAnsi="Times New Roman" w:cs="Times New Roman"/>
                <w:lang w:val="en-GB"/>
              </w:rPr>
              <w:t>16</w:t>
            </w:r>
            <w:r w:rsidRPr="00410CAC">
              <w:rPr>
                <w:rFonts w:ascii="Times New Roman" w:hAnsi="Times New Roman" w:cs="Times New Roman"/>
                <w:lang w:val="en-GB"/>
              </w:rPr>
              <w:t>/</w:t>
            </w:r>
            <w:r w:rsidR="00C121DB">
              <w:rPr>
                <w:rFonts w:ascii="Times New Roman" w:hAnsi="Times New Roman" w:cs="Times New Roman"/>
                <w:lang w:val="en-GB"/>
              </w:rPr>
              <w:t>0</w:t>
            </w:r>
            <w:r w:rsidR="00B12AEB">
              <w:rPr>
                <w:rFonts w:ascii="Times New Roman" w:hAnsi="Times New Roman" w:cs="Times New Roman"/>
                <w:lang w:val="en-GB"/>
              </w:rPr>
              <w:t>4</w:t>
            </w:r>
            <w:r w:rsidRPr="00410CAC">
              <w:rPr>
                <w:rFonts w:ascii="Times New Roman" w:hAnsi="Times New Roman" w:cs="Times New Roman"/>
                <w:lang w:val="en-GB"/>
              </w:rPr>
              <w:t>/</w:t>
            </w:r>
            <w:r w:rsidR="00410CAC" w:rsidRPr="00410CAC">
              <w:rPr>
                <w:rFonts w:ascii="Times New Roman" w:hAnsi="Times New Roman" w:cs="Times New Roman"/>
                <w:lang w:val="en-GB"/>
              </w:rPr>
              <w:t>202</w:t>
            </w:r>
            <w:r w:rsidR="00C121DB">
              <w:rPr>
                <w:rFonts w:ascii="Times New Roman" w:hAnsi="Times New Roman" w:cs="Times New Roman"/>
                <w:lang w:val="en-GB"/>
              </w:rPr>
              <w:t>5</w:t>
            </w:r>
          </w:p>
        </w:tc>
      </w:tr>
    </w:tbl>
    <w:p w14:paraId="3E729759" w14:textId="77777777" w:rsidR="00056F91" w:rsidRPr="00D300FD" w:rsidRDefault="00056F91" w:rsidP="00555EEE">
      <w:pPr>
        <w:spacing w:after="0"/>
        <w:jc w:val="both"/>
        <w:rPr>
          <w:rFonts w:ascii="Times New Roman" w:hAnsi="Times New Roman" w:cs="Times New Roman"/>
          <w:lang w:val="en-GB"/>
        </w:rPr>
      </w:pPr>
    </w:p>
    <w:p w14:paraId="4D24FBBC" w14:textId="77777777" w:rsidR="00056F91" w:rsidRPr="00D300FD" w:rsidRDefault="00056F91" w:rsidP="00855FE4">
      <w:pPr>
        <w:numPr>
          <w:ilvl w:val="0"/>
          <w:numId w:val="2"/>
        </w:num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INFORMATION ON SUBMISSION OF THE TENDERS</w:t>
      </w:r>
    </w:p>
    <w:p w14:paraId="1EDA434D" w14:textId="77777777" w:rsidR="00056F91" w:rsidRPr="00D300FD" w:rsidRDefault="00056F91" w:rsidP="00855FE4">
      <w:pPr>
        <w:spacing w:after="0"/>
        <w:ind w:left="720"/>
        <w:jc w:val="both"/>
        <w:rPr>
          <w:rFonts w:ascii="Times New Roman" w:hAnsi="Times New Roman" w:cs="Times New Roman"/>
          <w:sz w:val="24"/>
          <w:szCs w:val="24"/>
          <w:lang w:val="en-GB"/>
        </w:rPr>
      </w:pPr>
    </w:p>
    <w:p w14:paraId="365498F2"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u w:val="single"/>
          <w:lang w:val="en-GB"/>
        </w:rPr>
        <w:t>Subject of the contract</w:t>
      </w:r>
      <w:r w:rsidRPr="00D300FD">
        <w:rPr>
          <w:rFonts w:ascii="Times New Roman" w:hAnsi="Times New Roman" w:cs="Times New Roman"/>
          <w:sz w:val="24"/>
          <w:szCs w:val="24"/>
          <w:lang w:val="en-GB"/>
        </w:rPr>
        <w:t xml:space="preserve">: </w:t>
      </w:r>
    </w:p>
    <w:p w14:paraId="667C49B0" w14:textId="77777777" w:rsidR="00056F91" w:rsidRPr="00D300FD" w:rsidRDefault="00056F91" w:rsidP="00855FE4">
      <w:pPr>
        <w:spacing w:after="0"/>
        <w:ind w:left="720"/>
        <w:jc w:val="both"/>
        <w:rPr>
          <w:rFonts w:ascii="Times New Roman" w:hAnsi="Times New Roman" w:cs="Times New Roman"/>
          <w:i/>
          <w:iCs/>
          <w:sz w:val="24"/>
          <w:szCs w:val="24"/>
          <w:lang w:val="en-GB"/>
        </w:rPr>
      </w:pPr>
    </w:p>
    <w:p w14:paraId="4923D39B"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subject of this tender is:</w:t>
      </w:r>
    </w:p>
    <w:p w14:paraId="7E79C602" w14:textId="77777777" w:rsidR="00056F91" w:rsidRPr="00D300FD" w:rsidRDefault="00056F91" w:rsidP="00855FE4">
      <w:pPr>
        <w:spacing w:after="0"/>
        <w:jc w:val="both"/>
        <w:rPr>
          <w:rFonts w:ascii="Times New Roman" w:hAnsi="Times New Roman" w:cs="Times New Roman"/>
          <w:sz w:val="24"/>
          <w:szCs w:val="24"/>
          <w:lang w:val="en-GB"/>
        </w:rPr>
      </w:pPr>
    </w:p>
    <w:p w14:paraId="20AE3FBA" w14:textId="77777777" w:rsidR="00056F91" w:rsidRPr="00410CAC" w:rsidRDefault="00056F91" w:rsidP="003B5BA3">
      <w:pPr>
        <w:spacing w:after="0"/>
        <w:jc w:val="both"/>
        <w:rPr>
          <w:rFonts w:ascii="Times New Roman" w:hAnsi="Times New Roman" w:cs="Times New Roman"/>
          <w:sz w:val="24"/>
          <w:szCs w:val="24"/>
          <w:lang w:val="en-GB"/>
        </w:rPr>
      </w:pPr>
      <w:r w:rsidRPr="00410CAC">
        <w:rPr>
          <w:rFonts w:ascii="Times New Roman" w:hAnsi="Times New Roman" w:cs="Times New Roman"/>
          <w:sz w:val="24"/>
          <w:szCs w:val="24"/>
          <w:lang w:val="en-GB"/>
        </w:rPr>
        <w:t>- Implementation of services as indicated in the technical information in the point 2 of th</w:t>
      </w:r>
      <w:r w:rsidR="005D51F2" w:rsidRPr="00410CAC">
        <w:rPr>
          <w:rFonts w:ascii="Times New Roman" w:hAnsi="Times New Roman" w:cs="Times New Roman"/>
          <w:sz w:val="24"/>
          <w:szCs w:val="24"/>
          <w:lang w:val="en-GB"/>
        </w:rPr>
        <w:t>is</w:t>
      </w:r>
      <w:r w:rsidRPr="00410CAC">
        <w:rPr>
          <w:rFonts w:ascii="Times New Roman" w:hAnsi="Times New Roman" w:cs="Times New Roman"/>
          <w:sz w:val="24"/>
          <w:szCs w:val="24"/>
          <w:lang w:val="en-GB"/>
        </w:rPr>
        <w:t xml:space="preserve"> information;</w:t>
      </w:r>
    </w:p>
    <w:p w14:paraId="57CF85EE" w14:textId="77777777" w:rsidR="00056F91" w:rsidRPr="00D300FD" w:rsidRDefault="00056F91" w:rsidP="00855FE4">
      <w:pPr>
        <w:spacing w:after="0"/>
        <w:jc w:val="both"/>
        <w:rPr>
          <w:rFonts w:ascii="Times New Roman" w:hAnsi="Times New Roman" w:cs="Times New Roman"/>
          <w:i/>
          <w:iCs/>
          <w:sz w:val="24"/>
          <w:szCs w:val="24"/>
          <w:lang w:val="en-GB"/>
        </w:rPr>
      </w:pPr>
    </w:p>
    <w:p w14:paraId="4F51E09D"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u w:val="single"/>
          <w:lang w:val="en-GB"/>
        </w:rPr>
        <w:t>Deadline for submission of the tenders</w:t>
      </w:r>
      <w:r w:rsidRPr="00D300FD">
        <w:rPr>
          <w:rFonts w:ascii="Times New Roman" w:hAnsi="Times New Roman" w:cs="Times New Roman"/>
          <w:sz w:val="24"/>
          <w:szCs w:val="24"/>
          <w:lang w:val="en-GB"/>
        </w:rPr>
        <w:t>:</w:t>
      </w:r>
    </w:p>
    <w:p w14:paraId="1322C91F" w14:textId="77777777" w:rsidR="00056F91" w:rsidRPr="00D300FD" w:rsidRDefault="00056F91" w:rsidP="00855FE4">
      <w:pPr>
        <w:spacing w:after="0"/>
        <w:ind w:left="720"/>
        <w:jc w:val="both"/>
        <w:rPr>
          <w:rFonts w:ascii="Times New Roman" w:hAnsi="Times New Roman" w:cs="Times New Roman"/>
          <w:sz w:val="24"/>
          <w:szCs w:val="24"/>
          <w:lang w:val="en-GB"/>
        </w:rPr>
      </w:pPr>
    </w:p>
    <w:p w14:paraId="388A54D2"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deadline for </w:t>
      </w:r>
      <w:r w:rsidRPr="00410CAC">
        <w:rPr>
          <w:rFonts w:ascii="Times New Roman" w:hAnsi="Times New Roman" w:cs="Times New Roman"/>
          <w:sz w:val="24"/>
          <w:szCs w:val="24"/>
          <w:lang w:val="en-GB"/>
        </w:rPr>
        <w:t xml:space="preserve">submission of tenders is </w:t>
      </w:r>
      <w:r w:rsidR="00B12AEB">
        <w:rPr>
          <w:rFonts w:ascii="Times New Roman" w:hAnsi="Times New Roman"/>
          <w:b/>
          <w:bCs/>
          <w:sz w:val="24"/>
          <w:szCs w:val="24"/>
          <w:lang w:val="en-GB"/>
        </w:rPr>
        <w:t>25</w:t>
      </w:r>
      <w:r w:rsidR="005A027B" w:rsidRPr="00410CAC">
        <w:rPr>
          <w:rFonts w:ascii="Times New Roman" w:hAnsi="Times New Roman"/>
          <w:b/>
          <w:bCs/>
          <w:sz w:val="24"/>
          <w:szCs w:val="24"/>
          <w:lang w:val="en-GB"/>
        </w:rPr>
        <w:t>/</w:t>
      </w:r>
      <w:r w:rsidR="005A027B">
        <w:rPr>
          <w:rFonts w:ascii="Times New Roman" w:hAnsi="Times New Roman"/>
          <w:b/>
          <w:bCs/>
          <w:sz w:val="24"/>
          <w:szCs w:val="24"/>
          <w:lang w:val="en-GB"/>
        </w:rPr>
        <w:t>0</w:t>
      </w:r>
      <w:r w:rsidR="002D4DA3">
        <w:rPr>
          <w:rFonts w:ascii="Times New Roman" w:hAnsi="Times New Roman"/>
          <w:b/>
          <w:bCs/>
          <w:sz w:val="24"/>
          <w:szCs w:val="24"/>
          <w:lang w:val="en-GB"/>
        </w:rPr>
        <w:t>4</w:t>
      </w:r>
      <w:r w:rsidR="005A027B" w:rsidRPr="00410CAC">
        <w:rPr>
          <w:rFonts w:ascii="Times New Roman" w:hAnsi="Times New Roman"/>
          <w:b/>
          <w:bCs/>
          <w:sz w:val="24"/>
          <w:szCs w:val="24"/>
          <w:lang w:val="en-GB"/>
        </w:rPr>
        <w:t>/</w:t>
      </w:r>
      <w:r w:rsidR="005A027B">
        <w:rPr>
          <w:rFonts w:ascii="Times New Roman" w:hAnsi="Times New Roman"/>
          <w:b/>
          <w:bCs/>
          <w:sz w:val="24"/>
          <w:szCs w:val="24"/>
          <w:lang w:val="en-GB"/>
        </w:rPr>
        <w:t>2025</w:t>
      </w:r>
      <w:r w:rsidR="005A027B" w:rsidRPr="00681862">
        <w:rPr>
          <w:rFonts w:ascii="Times New Roman" w:hAnsi="Times New Roman"/>
          <w:b/>
          <w:sz w:val="24"/>
          <w:szCs w:val="24"/>
          <w:lang w:val="en-GB"/>
        </w:rPr>
        <w:t xml:space="preserve"> at 12:00 hours</w:t>
      </w:r>
      <w:r w:rsidR="00B12AEB">
        <w:rPr>
          <w:rFonts w:ascii="Times New Roman" w:hAnsi="Times New Roman"/>
          <w:b/>
          <w:sz w:val="24"/>
          <w:szCs w:val="24"/>
          <w:lang w:val="en-GB"/>
        </w:rPr>
        <w:t xml:space="preserve">. </w:t>
      </w:r>
      <w:r w:rsidRPr="00D300FD">
        <w:rPr>
          <w:rFonts w:ascii="Times New Roman" w:hAnsi="Times New Roman" w:cs="Times New Roman"/>
          <w:sz w:val="24"/>
          <w:szCs w:val="24"/>
          <w:lang w:val="en-GB"/>
        </w:rPr>
        <w:t xml:space="preserve">Any tender received after this deadline will be automatically rejected. </w:t>
      </w:r>
    </w:p>
    <w:p w14:paraId="2DE4DCB9" w14:textId="77777777" w:rsidR="00056F91" w:rsidRPr="00D300FD" w:rsidRDefault="00056F91" w:rsidP="00855FE4">
      <w:pPr>
        <w:spacing w:after="0"/>
        <w:jc w:val="both"/>
        <w:rPr>
          <w:rFonts w:ascii="Times New Roman" w:hAnsi="Times New Roman" w:cs="Times New Roman"/>
          <w:sz w:val="24"/>
          <w:szCs w:val="24"/>
          <w:lang w:val="en-GB"/>
        </w:rPr>
      </w:pPr>
    </w:p>
    <w:p w14:paraId="3FF47648" w14:textId="77777777" w:rsidR="00410CAC" w:rsidRDefault="00410CAC" w:rsidP="00410CAC">
      <w:p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Questions regarding this procedure may be submitted before </w:t>
      </w:r>
      <w:r w:rsidR="00410121">
        <w:rPr>
          <w:rFonts w:ascii="Times New Roman" w:hAnsi="Times New Roman"/>
          <w:sz w:val="24"/>
          <w:szCs w:val="24"/>
          <w:lang w:val="en-GB"/>
        </w:rPr>
        <w:t>1</w:t>
      </w:r>
      <w:r w:rsidR="00B12AEB">
        <w:rPr>
          <w:rFonts w:ascii="Times New Roman" w:hAnsi="Times New Roman"/>
          <w:sz w:val="24"/>
          <w:szCs w:val="24"/>
          <w:lang w:val="en-GB"/>
        </w:rPr>
        <w:t>9</w:t>
      </w:r>
      <w:r w:rsidR="005A027B">
        <w:rPr>
          <w:rFonts w:ascii="Times New Roman" w:hAnsi="Times New Roman"/>
          <w:sz w:val="24"/>
          <w:szCs w:val="24"/>
          <w:lang w:val="en-GB"/>
        </w:rPr>
        <w:t>/0</w:t>
      </w:r>
      <w:r w:rsidR="00410121">
        <w:rPr>
          <w:rFonts w:ascii="Times New Roman" w:hAnsi="Times New Roman"/>
          <w:sz w:val="24"/>
          <w:szCs w:val="24"/>
          <w:lang w:val="en-GB"/>
        </w:rPr>
        <w:t>4</w:t>
      </w:r>
      <w:r w:rsidR="005A027B">
        <w:rPr>
          <w:rFonts w:ascii="Times New Roman" w:hAnsi="Times New Roman"/>
          <w:sz w:val="24"/>
          <w:szCs w:val="24"/>
          <w:lang w:val="en-GB"/>
        </w:rPr>
        <w:t xml:space="preserve">/2025 at 15:00 </w:t>
      </w:r>
      <w:r>
        <w:rPr>
          <w:rFonts w:ascii="Times New Roman" w:hAnsi="Times New Roman" w:cs="Times New Roman"/>
          <w:sz w:val="24"/>
          <w:szCs w:val="24"/>
          <w:lang w:val="en-GB"/>
        </w:rPr>
        <w:t>at following e-mail address:</w:t>
      </w:r>
    </w:p>
    <w:p w14:paraId="206A702A" w14:textId="77777777" w:rsidR="00410CAC" w:rsidRDefault="002D4DA3" w:rsidP="00410CAC">
      <w:pPr>
        <w:spacing w:after="0"/>
        <w:jc w:val="both"/>
        <w:rPr>
          <w:rFonts w:ascii="Times New Roman" w:hAnsi="Times New Roman" w:cs="Times New Roman"/>
          <w:sz w:val="24"/>
          <w:szCs w:val="24"/>
          <w:lang w:val="en-GB"/>
        </w:rPr>
      </w:pPr>
      <w:hyperlink r:id="rId8" w:history="1">
        <w:r w:rsidRPr="0076627B">
          <w:rPr>
            <w:rStyle w:val="Hyperlink"/>
            <w:rFonts w:ascii="Times New Roman" w:hAnsi="Times New Roman" w:cs="Times New Roman"/>
            <w:sz w:val="24"/>
            <w:szCs w:val="24"/>
            <w:lang w:val="en-GB"/>
          </w:rPr>
          <w:t>office@rrajuznibanat.rs</w:t>
        </w:r>
      </w:hyperlink>
    </w:p>
    <w:p w14:paraId="2E5DC417" w14:textId="77777777" w:rsidR="00B47C69" w:rsidRPr="00D300FD" w:rsidRDefault="00410CAC" w:rsidP="00410CAC">
      <w:pPr>
        <w:spacing w:after="0"/>
        <w:jc w:val="both"/>
        <w:rPr>
          <w:rFonts w:ascii="Times New Roman" w:hAnsi="Times New Roman" w:cs="Times New Roman"/>
          <w:sz w:val="24"/>
          <w:szCs w:val="24"/>
          <w:lang w:val="en-GB"/>
        </w:rPr>
      </w:pPr>
      <w:r w:rsidRPr="00B47C69">
        <w:rPr>
          <w:rFonts w:ascii="Times New Roman" w:eastAsia="Times New Roman" w:hAnsi="Times New Roman" w:cs="Times New Roman"/>
          <w:sz w:val="24"/>
          <w:szCs w:val="24"/>
          <w:lang w:val="en-GB"/>
        </w:rPr>
        <w:t xml:space="preserve">The Contracting Authority </w:t>
      </w:r>
      <w:r>
        <w:rPr>
          <w:rFonts w:ascii="Times New Roman" w:eastAsia="Times New Roman" w:hAnsi="Times New Roman" w:cs="Times New Roman"/>
          <w:sz w:val="24"/>
          <w:szCs w:val="24"/>
          <w:lang w:val="en-GB"/>
        </w:rPr>
        <w:t xml:space="preserve">will publish Q&amp;A on </w:t>
      </w:r>
      <w:hyperlink r:id="rId9" w:history="1">
        <w:r w:rsidRPr="006301B0">
          <w:rPr>
            <w:rStyle w:val="Hyperlink"/>
            <w:rFonts w:ascii="Times New Roman" w:eastAsia="Times New Roman" w:hAnsi="Times New Roman" w:cs="Times New Roman"/>
            <w:sz w:val="24"/>
            <w:szCs w:val="24"/>
            <w:lang w:val="en-GB"/>
          </w:rPr>
          <w:t>http://www.romania-serbia.net</w:t>
        </w:r>
      </w:hyperlink>
      <w:r>
        <w:rPr>
          <w:rFonts w:ascii="Times New Roman" w:eastAsia="Times New Roman" w:hAnsi="Times New Roman" w:cs="Times New Roman"/>
          <w:sz w:val="24"/>
          <w:szCs w:val="24"/>
          <w:lang w:val="en-GB"/>
        </w:rPr>
        <w:t xml:space="preserve"> on the same page where tender dossier is published</w:t>
      </w:r>
      <w:r w:rsidRPr="00B47C69">
        <w:rPr>
          <w:rFonts w:ascii="Times New Roman" w:eastAsia="Times New Roman" w:hAnsi="Times New Roman" w:cs="Times New Roman"/>
          <w:sz w:val="24"/>
          <w:szCs w:val="24"/>
          <w:lang w:val="en-GB"/>
        </w:rPr>
        <w:t xml:space="preserve"> no latter </w:t>
      </w:r>
      <w:r>
        <w:rPr>
          <w:rFonts w:ascii="Times New Roman" w:eastAsia="Times New Roman" w:hAnsi="Times New Roman" w:cs="Times New Roman"/>
          <w:sz w:val="24"/>
          <w:szCs w:val="24"/>
          <w:lang w:val="en-GB"/>
        </w:rPr>
        <w:t>then 3 days before the deadline</w:t>
      </w:r>
      <w:r w:rsidRPr="00B47C69">
        <w:rPr>
          <w:rFonts w:ascii="Times New Roman" w:eastAsia="Times New Roman" w:hAnsi="Times New Roman" w:cs="Times New Roman"/>
          <w:sz w:val="24"/>
          <w:szCs w:val="24"/>
          <w:lang w:val="en-GB"/>
        </w:rPr>
        <w:t>.</w:t>
      </w:r>
    </w:p>
    <w:p w14:paraId="5E386F1C" w14:textId="77777777" w:rsidR="00056F91" w:rsidRPr="00D300FD" w:rsidRDefault="00056F91" w:rsidP="006C5331">
      <w:pPr>
        <w:spacing w:after="0"/>
        <w:jc w:val="both"/>
        <w:rPr>
          <w:rFonts w:ascii="Times New Roman" w:hAnsi="Times New Roman" w:cs="Times New Roman"/>
          <w:sz w:val="24"/>
          <w:szCs w:val="24"/>
          <w:lang w:val="en-GB"/>
        </w:rPr>
      </w:pPr>
    </w:p>
    <w:p w14:paraId="360B6D53" w14:textId="77777777" w:rsidR="00056F91" w:rsidRPr="00D300FD" w:rsidRDefault="00056F91" w:rsidP="006C5331">
      <w:pPr>
        <w:spacing w:after="0"/>
        <w:jc w:val="both"/>
        <w:rPr>
          <w:rFonts w:ascii="Times New Roman" w:hAnsi="Times New Roman" w:cs="Times New Roman"/>
          <w:sz w:val="24"/>
          <w:szCs w:val="24"/>
          <w:u w:val="single"/>
          <w:lang w:val="en-GB"/>
        </w:rPr>
      </w:pPr>
      <w:r w:rsidRPr="00D300FD">
        <w:rPr>
          <w:rFonts w:ascii="Times New Roman" w:hAnsi="Times New Roman" w:cs="Times New Roman"/>
          <w:sz w:val="24"/>
          <w:szCs w:val="24"/>
          <w:u w:val="single"/>
          <w:lang w:val="en-GB"/>
        </w:rPr>
        <w:t>Financial information</w:t>
      </w:r>
    </w:p>
    <w:p w14:paraId="6F6DCF0F" w14:textId="77777777" w:rsidR="00056F91" w:rsidRPr="00D300FD" w:rsidRDefault="00056F91" w:rsidP="006C5331">
      <w:pPr>
        <w:spacing w:after="0"/>
        <w:jc w:val="both"/>
        <w:rPr>
          <w:rFonts w:ascii="Times New Roman" w:hAnsi="Times New Roman" w:cs="Times New Roman"/>
          <w:sz w:val="24"/>
          <w:szCs w:val="24"/>
          <w:lang w:val="en-GB"/>
        </w:rPr>
      </w:pPr>
    </w:p>
    <w:p w14:paraId="62AD5E58" w14:textId="7A16E5F9" w:rsidR="00056F91" w:rsidRPr="00D300FD" w:rsidRDefault="00056F91" w:rsidP="006C5331">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tenderers are reminded that </w:t>
      </w:r>
      <w:r w:rsidRPr="00410CAC">
        <w:rPr>
          <w:rFonts w:ascii="Times New Roman" w:hAnsi="Times New Roman" w:cs="Times New Roman"/>
          <w:sz w:val="24"/>
          <w:szCs w:val="24"/>
          <w:lang w:val="en-GB"/>
        </w:rPr>
        <w:t xml:space="preserve">the maximum available value of the contract is </w:t>
      </w:r>
      <w:r w:rsidR="002D4DA3">
        <w:rPr>
          <w:rFonts w:ascii="Times New Roman" w:hAnsi="Times New Roman" w:cs="Times New Roman"/>
          <w:sz w:val="24"/>
          <w:szCs w:val="24"/>
          <w:lang w:val="en-GB"/>
        </w:rPr>
        <w:t>6</w:t>
      </w:r>
      <w:r w:rsidR="00410CAC" w:rsidRPr="00410CAC">
        <w:rPr>
          <w:rFonts w:ascii="Times New Roman" w:hAnsi="Times New Roman" w:cs="Times New Roman"/>
          <w:sz w:val="24"/>
          <w:szCs w:val="24"/>
          <w:lang w:val="en-GB"/>
        </w:rPr>
        <w:t>.</w:t>
      </w:r>
      <w:r w:rsidR="00A33EDB">
        <w:rPr>
          <w:rFonts w:ascii="Times New Roman" w:hAnsi="Times New Roman" w:cs="Times New Roman"/>
          <w:sz w:val="24"/>
          <w:szCs w:val="24"/>
          <w:lang w:val="en-GB"/>
        </w:rPr>
        <w:t>0</w:t>
      </w:r>
      <w:r w:rsidR="00410CAC" w:rsidRPr="00410CAC">
        <w:rPr>
          <w:rFonts w:ascii="Times New Roman" w:hAnsi="Times New Roman" w:cs="Times New Roman"/>
          <w:sz w:val="24"/>
          <w:szCs w:val="24"/>
          <w:lang w:val="en-GB"/>
        </w:rPr>
        <w:t>00,00</w:t>
      </w:r>
      <w:r w:rsidRPr="00410CAC">
        <w:rPr>
          <w:rFonts w:ascii="Times New Roman" w:hAnsi="Times New Roman" w:cs="Times New Roman"/>
          <w:sz w:val="24"/>
          <w:szCs w:val="24"/>
          <w:lang w:val="en-GB"/>
        </w:rPr>
        <w:t xml:space="preserve"> EUR</w:t>
      </w:r>
      <w:r w:rsidR="00517016">
        <w:rPr>
          <w:rFonts w:ascii="Times New Roman" w:hAnsi="Times New Roman" w:cs="Times New Roman"/>
          <w:sz w:val="24"/>
          <w:szCs w:val="24"/>
          <w:lang w:val="en-GB"/>
        </w:rPr>
        <w:t xml:space="preserve"> </w:t>
      </w:r>
      <w:r w:rsidR="00F86E87" w:rsidRPr="00410CAC">
        <w:rPr>
          <w:rFonts w:ascii="Times New Roman" w:hAnsi="Times New Roman" w:cs="Times New Roman"/>
          <w:sz w:val="24"/>
          <w:szCs w:val="24"/>
          <w:lang w:val="en-GB"/>
        </w:rPr>
        <w:t>including</w:t>
      </w:r>
      <w:r w:rsidR="00517016">
        <w:rPr>
          <w:rFonts w:ascii="Times New Roman" w:hAnsi="Times New Roman" w:cs="Times New Roman"/>
          <w:sz w:val="24"/>
          <w:szCs w:val="24"/>
          <w:lang w:val="en-GB"/>
        </w:rPr>
        <w:t xml:space="preserve"> </w:t>
      </w:r>
      <w:r w:rsidR="00F86E87" w:rsidRPr="00410CAC">
        <w:rPr>
          <w:rFonts w:ascii="Times New Roman" w:hAnsi="Times New Roman" w:cs="Times New Roman"/>
          <w:sz w:val="24"/>
          <w:szCs w:val="24"/>
          <w:lang w:val="en-GB"/>
        </w:rPr>
        <w:t>VAT.</w:t>
      </w:r>
    </w:p>
    <w:p w14:paraId="30094563" w14:textId="77777777" w:rsidR="00056F91" w:rsidRPr="00D300FD" w:rsidRDefault="00056F91" w:rsidP="006C5331">
      <w:pPr>
        <w:spacing w:after="0"/>
        <w:jc w:val="both"/>
        <w:rPr>
          <w:rFonts w:ascii="Times New Roman" w:hAnsi="Times New Roman" w:cs="Times New Roman"/>
          <w:sz w:val="24"/>
          <w:szCs w:val="24"/>
          <w:lang w:val="en-GB"/>
        </w:rPr>
      </w:pPr>
    </w:p>
    <w:p w14:paraId="6EB7C49F" w14:textId="77777777" w:rsidR="00056F91" w:rsidRDefault="00056F91" w:rsidP="006C5331">
      <w:pPr>
        <w:spacing w:after="0"/>
        <w:jc w:val="both"/>
        <w:rPr>
          <w:rFonts w:ascii="Times New Roman" w:hAnsi="Times New Roman" w:cs="Times New Roman"/>
          <w:sz w:val="24"/>
          <w:szCs w:val="24"/>
          <w:lang w:val="en-GB"/>
        </w:rPr>
      </w:pPr>
      <w:r w:rsidRPr="00410CAC">
        <w:rPr>
          <w:rFonts w:ascii="Times New Roman" w:hAnsi="Times New Roman" w:cs="Times New Roman"/>
          <w:sz w:val="24"/>
          <w:szCs w:val="24"/>
          <w:lang w:val="en-GB"/>
        </w:rPr>
        <w:t xml:space="preserve">The Financial offer must be presented as an amount in EUR </w:t>
      </w:r>
      <w:r w:rsidR="00410CAC" w:rsidRPr="00410CAC">
        <w:rPr>
          <w:rFonts w:ascii="Times New Roman" w:hAnsi="Times New Roman" w:cs="Times New Roman"/>
          <w:sz w:val="24"/>
          <w:szCs w:val="24"/>
          <w:lang w:val="en-GB"/>
        </w:rPr>
        <w:t xml:space="preserve">or RSD </w:t>
      </w:r>
      <w:r w:rsidR="00D13FD4" w:rsidRPr="00410CAC">
        <w:rPr>
          <w:rFonts w:ascii="Times New Roman" w:hAnsi="Times New Roman" w:cs="Times New Roman"/>
          <w:sz w:val="24"/>
          <w:szCs w:val="24"/>
        </w:rPr>
        <w:t>with VAT included</w:t>
      </w:r>
      <w:r w:rsidRPr="00410CAC">
        <w:rPr>
          <w:rFonts w:ascii="Times New Roman" w:hAnsi="Times New Roman" w:cs="Times New Roman"/>
          <w:sz w:val="24"/>
          <w:szCs w:val="24"/>
          <w:lang w:val="en-GB"/>
        </w:rPr>
        <w:t xml:space="preserve"> and</w:t>
      </w:r>
      <w:r w:rsidRPr="00D300FD">
        <w:rPr>
          <w:rFonts w:ascii="Times New Roman" w:hAnsi="Times New Roman" w:cs="Times New Roman"/>
          <w:sz w:val="24"/>
          <w:szCs w:val="24"/>
          <w:lang w:val="en-GB"/>
        </w:rPr>
        <w:t xml:space="preserve"> must be submitted using the template for the global-price version of PART C: FORMAT OF FINANCIAL OFFER. </w:t>
      </w:r>
    </w:p>
    <w:p w14:paraId="1AFF09EA" w14:textId="77777777" w:rsidR="00F86E87" w:rsidRPr="00D300FD" w:rsidRDefault="00F86E87" w:rsidP="006C5331">
      <w:p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For this contract </w:t>
      </w:r>
      <w:r w:rsidRPr="00410CAC">
        <w:rPr>
          <w:rFonts w:ascii="Times New Roman" w:hAnsi="Times New Roman" w:cs="Times New Roman"/>
          <w:sz w:val="24"/>
          <w:szCs w:val="24"/>
          <w:lang w:val="en-GB"/>
        </w:rPr>
        <w:t>VAT is eligible cost</w:t>
      </w:r>
      <w:r>
        <w:rPr>
          <w:rFonts w:ascii="Times New Roman" w:hAnsi="Times New Roman" w:cs="Times New Roman"/>
          <w:sz w:val="24"/>
          <w:szCs w:val="24"/>
          <w:lang w:val="en-GB"/>
        </w:rPr>
        <w:t>.</w:t>
      </w:r>
    </w:p>
    <w:p w14:paraId="452C1D1D" w14:textId="77777777" w:rsidR="00056F91" w:rsidRPr="00D300FD" w:rsidRDefault="00056F91" w:rsidP="006C5331">
      <w:pPr>
        <w:spacing w:after="0"/>
        <w:jc w:val="both"/>
        <w:rPr>
          <w:rFonts w:ascii="Times New Roman" w:hAnsi="Times New Roman" w:cs="Times New Roman"/>
          <w:sz w:val="24"/>
          <w:szCs w:val="24"/>
          <w:lang w:val="en-GB"/>
        </w:rPr>
      </w:pPr>
    </w:p>
    <w:p w14:paraId="4865C9D6" w14:textId="77777777" w:rsidR="00056F91" w:rsidRPr="00D300FD" w:rsidRDefault="00056F91" w:rsidP="006C5331">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In case when the offers are submitted in national currenc</w:t>
      </w:r>
      <w:r w:rsidR="00502AF7">
        <w:rPr>
          <w:rFonts w:ascii="Times New Roman" w:hAnsi="Times New Roman" w:cs="Times New Roman"/>
          <w:sz w:val="24"/>
          <w:szCs w:val="24"/>
          <w:lang w:val="en-GB"/>
        </w:rPr>
        <w:t>y</w:t>
      </w:r>
      <w:r w:rsidRPr="00D300FD">
        <w:rPr>
          <w:rFonts w:ascii="Times New Roman" w:hAnsi="Times New Roman" w:cs="Times New Roman"/>
          <w:sz w:val="24"/>
          <w:szCs w:val="24"/>
          <w:lang w:val="en-GB"/>
        </w:rPr>
        <w:t xml:space="preserve">, the exchange rate to be used for checking financial compliance with available budget (during financial evaluation), shall be </w:t>
      </w:r>
      <w:proofErr w:type="spellStart"/>
      <w:r w:rsidRPr="00D300FD">
        <w:rPr>
          <w:rFonts w:ascii="Times New Roman" w:hAnsi="Times New Roman" w:cs="Times New Roman"/>
          <w:sz w:val="24"/>
          <w:szCs w:val="24"/>
          <w:lang w:val="en-GB"/>
        </w:rPr>
        <w:t>InforEuro</w:t>
      </w:r>
      <w:proofErr w:type="spellEnd"/>
      <w:r w:rsidRPr="00D300FD">
        <w:rPr>
          <w:rFonts w:ascii="Times New Roman" w:hAnsi="Times New Roman" w:cs="Times New Roman"/>
          <w:sz w:val="24"/>
          <w:szCs w:val="24"/>
          <w:lang w:val="en-GB"/>
        </w:rPr>
        <w:t xml:space="preserve"> exchange rate for the mo</w:t>
      </w:r>
      <w:r w:rsidR="00410CAC">
        <w:rPr>
          <w:rFonts w:ascii="Times New Roman" w:hAnsi="Times New Roman" w:cs="Times New Roman"/>
          <w:sz w:val="24"/>
          <w:szCs w:val="24"/>
          <w:lang w:val="en-GB"/>
        </w:rPr>
        <w:t>nth when the tender is launched</w:t>
      </w:r>
      <w:r w:rsidR="00A33168">
        <w:rPr>
          <w:rFonts w:ascii="Times New Roman" w:hAnsi="Times New Roman" w:cs="Times New Roman"/>
          <w:sz w:val="24"/>
          <w:szCs w:val="24"/>
          <w:lang w:val="en-GB"/>
        </w:rPr>
        <w:t>.</w:t>
      </w:r>
    </w:p>
    <w:p w14:paraId="03FCEA97" w14:textId="77777777" w:rsidR="00056F91" w:rsidRPr="00D300FD" w:rsidRDefault="00056F91" w:rsidP="006C5331">
      <w:pPr>
        <w:spacing w:after="0"/>
        <w:jc w:val="both"/>
        <w:rPr>
          <w:rFonts w:ascii="Times New Roman" w:hAnsi="Times New Roman" w:cs="Times New Roman"/>
          <w:sz w:val="24"/>
          <w:szCs w:val="24"/>
          <w:lang w:val="en-GB"/>
        </w:rPr>
      </w:pPr>
    </w:p>
    <w:p w14:paraId="18C06026" w14:textId="77777777" w:rsidR="00056F91" w:rsidRPr="00D300FD" w:rsidRDefault="00056F91" w:rsidP="006C5331">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applicable tax and customs arrangements are specified in the draft contract in Part A of this tender dossier. </w:t>
      </w:r>
    </w:p>
    <w:p w14:paraId="27355B9C" w14:textId="77777777" w:rsidR="00056F91" w:rsidRPr="00D300FD" w:rsidRDefault="00056F91" w:rsidP="006C5331">
      <w:pPr>
        <w:keepNext/>
        <w:spacing w:before="120" w:after="120" w:line="240" w:lineRule="auto"/>
        <w:jc w:val="both"/>
        <w:rPr>
          <w:rFonts w:ascii="Times New Roman" w:hAnsi="Times New Roman" w:cs="Times New Roman"/>
          <w:sz w:val="24"/>
          <w:szCs w:val="24"/>
          <w:u w:val="single"/>
        </w:rPr>
      </w:pPr>
      <w:r w:rsidRPr="00D300FD">
        <w:rPr>
          <w:rFonts w:ascii="Times New Roman" w:hAnsi="Times New Roman" w:cs="Times New Roman"/>
          <w:sz w:val="24"/>
          <w:szCs w:val="24"/>
          <w:u w:val="single"/>
        </w:rPr>
        <w:lastRenderedPageBreak/>
        <w:t>Variant solutions</w:t>
      </w:r>
    </w:p>
    <w:p w14:paraId="4508464A" w14:textId="77777777" w:rsidR="00056F91" w:rsidRPr="00D300FD" w:rsidRDefault="00056F91" w:rsidP="006C5331">
      <w:pPr>
        <w:spacing w:before="120" w:after="120"/>
        <w:rPr>
          <w:rFonts w:ascii="Times New Roman" w:hAnsi="Times New Roman" w:cs="Times New Roman"/>
          <w:sz w:val="24"/>
          <w:szCs w:val="24"/>
        </w:rPr>
      </w:pPr>
      <w:r w:rsidRPr="00D300FD">
        <w:rPr>
          <w:rFonts w:ascii="Times New Roman" w:hAnsi="Times New Roman" w:cs="Times New Roman"/>
          <w:sz w:val="24"/>
          <w:szCs w:val="24"/>
        </w:rPr>
        <w:t>Tenderers are not authorised to tender for a variant in addition to this tender.</w:t>
      </w:r>
    </w:p>
    <w:p w14:paraId="697D5DD2" w14:textId="77777777" w:rsidR="00056F91" w:rsidRPr="00D300FD" w:rsidRDefault="00056F91" w:rsidP="006C5331">
      <w:pPr>
        <w:spacing w:before="120" w:after="120"/>
        <w:rPr>
          <w:rFonts w:ascii="Times New Roman" w:hAnsi="Times New Roman" w:cs="Times New Roman"/>
          <w:sz w:val="24"/>
          <w:szCs w:val="24"/>
          <w:u w:val="single"/>
        </w:rPr>
      </w:pPr>
      <w:r w:rsidRPr="00D300FD">
        <w:rPr>
          <w:rFonts w:ascii="Times New Roman" w:hAnsi="Times New Roman" w:cs="Times New Roman"/>
          <w:sz w:val="24"/>
          <w:szCs w:val="24"/>
          <w:u w:val="single"/>
        </w:rPr>
        <w:t>Subcontracting</w:t>
      </w:r>
    </w:p>
    <w:p w14:paraId="0985326F" w14:textId="77777777" w:rsidR="00056F91" w:rsidRPr="00D300FD" w:rsidRDefault="00056F91" w:rsidP="006C5331">
      <w:pPr>
        <w:spacing w:before="120" w:after="120"/>
        <w:rPr>
          <w:rFonts w:ascii="Times New Roman" w:hAnsi="Times New Roman" w:cs="Times New Roman"/>
          <w:sz w:val="24"/>
          <w:szCs w:val="24"/>
        </w:rPr>
      </w:pPr>
      <w:r w:rsidRPr="00D300FD">
        <w:rPr>
          <w:rFonts w:ascii="Times New Roman" w:hAnsi="Times New Roman" w:cs="Times New Roman"/>
          <w:sz w:val="24"/>
          <w:szCs w:val="24"/>
        </w:rPr>
        <w:t>Subcontracting is not allowed.</w:t>
      </w:r>
    </w:p>
    <w:p w14:paraId="55EC8A70" w14:textId="77777777" w:rsidR="00056F91" w:rsidRPr="00D300FD" w:rsidRDefault="00056F91" w:rsidP="00001EE9">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u w:val="single"/>
          <w:lang w:val="en-GB"/>
        </w:rPr>
        <w:t>Award criteria</w:t>
      </w:r>
      <w:r w:rsidRPr="00D300FD">
        <w:rPr>
          <w:rFonts w:ascii="Times New Roman" w:hAnsi="Times New Roman" w:cs="Times New Roman"/>
          <w:sz w:val="24"/>
          <w:szCs w:val="24"/>
          <w:lang w:val="en-GB"/>
        </w:rPr>
        <w:t>:</w:t>
      </w:r>
    </w:p>
    <w:p w14:paraId="6E87DAC7" w14:textId="77777777" w:rsidR="00056F91" w:rsidRPr="00D300FD" w:rsidRDefault="00056F91" w:rsidP="00001EE9">
      <w:pPr>
        <w:spacing w:after="0"/>
        <w:jc w:val="both"/>
        <w:rPr>
          <w:rFonts w:ascii="Times New Roman" w:hAnsi="Times New Roman" w:cs="Times New Roman"/>
          <w:sz w:val="24"/>
          <w:szCs w:val="24"/>
          <w:lang w:val="en-GB"/>
        </w:rPr>
      </w:pPr>
    </w:p>
    <w:p w14:paraId="6CE0FA4D" w14:textId="77777777" w:rsidR="00056F91" w:rsidRPr="00D300FD" w:rsidRDefault="00056F91" w:rsidP="00001EE9">
      <w:pPr>
        <w:spacing w:after="0"/>
        <w:jc w:val="both"/>
        <w:rPr>
          <w:rFonts w:ascii="Times New Roman" w:hAnsi="Times New Roman" w:cs="Times New Roman"/>
          <w:sz w:val="24"/>
          <w:szCs w:val="24"/>
          <w:lang w:val="en-GB"/>
        </w:rPr>
      </w:pPr>
      <w:r w:rsidRPr="00D300FD">
        <w:rPr>
          <w:rFonts w:ascii="Times New Roman" w:hAnsi="Times New Roman" w:cs="Times New Roman"/>
          <w:b/>
          <w:bCs/>
          <w:i/>
          <w:iCs/>
          <w:sz w:val="24"/>
          <w:szCs w:val="24"/>
          <w:lang w:val="en-GB"/>
        </w:rPr>
        <w:t>In case more than one offer received</w:t>
      </w:r>
      <w:r w:rsidRPr="00D300FD">
        <w:rPr>
          <w:rFonts w:ascii="Times New Roman" w:hAnsi="Times New Roman" w:cs="Times New Roman"/>
          <w:sz w:val="24"/>
          <w:szCs w:val="24"/>
          <w:lang w:val="en-GB"/>
        </w:rPr>
        <w:t xml:space="preserve">: best value for money, weighting </w:t>
      </w:r>
      <w:r w:rsidR="00854BE4" w:rsidRPr="00D300FD">
        <w:rPr>
          <w:rFonts w:ascii="Times New Roman" w:hAnsi="Times New Roman" w:cs="Times New Roman"/>
          <w:sz w:val="24"/>
          <w:szCs w:val="24"/>
          <w:lang w:val="en-GB"/>
        </w:rPr>
        <w:t>80</w:t>
      </w:r>
      <w:r w:rsidRPr="00D300FD">
        <w:rPr>
          <w:rFonts w:ascii="Times New Roman" w:hAnsi="Times New Roman" w:cs="Times New Roman"/>
          <w:sz w:val="24"/>
          <w:szCs w:val="24"/>
          <w:lang w:val="en-GB"/>
        </w:rPr>
        <w:t>% technical quality, 2</w:t>
      </w:r>
      <w:r w:rsidR="00854BE4" w:rsidRPr="00D300FD">
        <w:rPr>
          <w:rFonts w:ascii="Times New Roman" w:hAnsi="Times New Roman" w:cs="Times New Roman"/>
          <w:sz w:val="24"/>
          <w:szCs w:val="24"/>
          <w:lang w:val="en-GB"/>
        </w:rPr>
        <w:t>0</w:t>
      </w:r>
      <w:r w:rsidRPr="00D300FD">
        <w:rPr>
          <w:rFonts w:ascii="Times New Roman" w:hAnsi="Times New Roman" w:cs="Times New Roman"/>
          <w:sz w:val="24"/>
          <w:szCs w:val="24"/>
          <w:lang w:val="en-GB"/>
        </w:rPr>
        <w:t>% price.</w:t>
      </w:r>
    </w:p>
    <w:p w14:paraId="0DEF5F7A" w14:textId="77777777" w:rsidR="00056F91" w:rsidRPr="00D300FD" w:rsidRDefault="00056F91" w:rsidP="00001EE9">
      <w:pPr>
        <w:tabs>
          <w:tab w:val="left" w:pos="4170"/>
        </w:tabs>
        <w:spacing w:after="0"/>
        <w:ind w:left="720"/>
        <w:jc w:val="both"/>
        <w:rPr>
          <w:rFonts w:ascii="Times New Roman" w:hAnsi="Times New Roman" w:cs="Times New Roman"/>
          <w:sz w:val="24"/>
          <w:szCs w:val="24"/>
          <w:u w:val="single"/>
          <w:lang w:val="en-GB"/>
        </w:rPr>
      </w:pPr>
    </w:p>
    <w:p w14:paraId="332E7668" w14:textId="77777777" w:rsidR="00056F91" w:rsidRPr="00D300FD" w:rsidRDefault="00056F91" w:rsidP="00001EE9">
      <w:pPr>
        <w:tabs>
          <w:tab w:val="left" w:pos="3600"/>
        </w:tabs>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Evaluation criteria for technical offer:</w:t>
      </w:r>
    </w:p>
    <w:p w14:paraId="18813845" w14:textId="77777777" w:rsidR="00056F91" w:rsidRPr="00D300FD"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Organization and methodology: </w:t>
      </w:r>
      <w:r w:rsidR="001D41B1">
        <w:rPr>
          <w:rFonts w:ascii="Times New Roman" w:hAnsi="Times New Roman" w:cs="Times New Roman"/>
          <w:sz w:val="24"/>
          <w:szCs w:val="24"/>
          <w:lang w:val="en-GB"/>
        </w:rPr>
        <w:t>40</w:t>
      </w:r>
      <w:r w:rsidRPr="00D300FD">
        <w:rPr>
          <w:rFonts w:ascii="Times New Roman" w:hAnsi="Times New Roman" w:cs="Times New Roman"/>
          <w:sz w:val="24"/>
          <w:szCs w:val="24"/>
          <w:lang w:val="en-GB"/>
        </w:rPr>
        <w:t xml:space="preserve"> points</w:t>
      </w:r>
    </w:p>
    <w:p w14:paraId="3058634B" w14:textId="77777777" w:rsidR="00056F91" w:rsidRPr="00D300FD"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Proposed inputs: </w:t>
      </w:r>
      <w:r w:rsidR="001D41B1">
        <w:rPr>
          <w:rFonts w:ascii="Times New Roman" w:hAnsi="Times New Roman" w:cs="Times New Roman"/>
          <w:sz w:val="24"/>
          <w:szCs w:val="24"/>
          <w:lang w:val="en-GB"/>
        </w:rPr>
        <w:t>40</w:t>
      </w:r>
      <w:r w:rsidRPr="00D300FD">
        <w:rPr>
          <w:rFonts w:ascii="Times New Roman" w:hAnsi="Times New Roman" w:cs="Times New Roman"/>
          <w:sz w:val="24"/>
          <w:szCs w:val="24"/>
          <w:lang w:val="en-GB"/>
        </w:rPr>
        <w:t xml:space="preserve"> points</w:t>
      </w:r>
    </w:p>
    <w:p w14:paraId="49E5FEE0" w14:textId="77777777" w:rsidR="00056F91" w:rsidRPr="00D300FD"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Time frame: </w:t>
      </w:r>
      <w:r w:rsidR="001D41B1">
        <w:rPr>
          <w:rFonts w:ascii="Times New Roman" w:hAnsi="Times New Roman" w:cs="Times New Roman"/>
          <w:sz w:val="24"/>
          <w:szCs w:val="24"/>
          <w:lang w:val="en-GB"/>
        </w:rPr>
        <w:t>20</w:t>
      </w:r>
      <w:r w:rsidRPr="00D300FD">
        <w:rPr>
          <w:rFonts w:ascii="Times New Roman" w:hAnsi="Times New Roman" w:cs="Times New Roman"/>
          <w:sz w:val="24"/>
          <w:szCs w:val="24"/>
          <w:lang w:val="en-GB"/>
        </w:rPr>
        <w:t xml:space="preserve"> points</w:t>
      </w:r>
    </w:p>
    <w:p w14:paraId="176FADEC" w14:textId="77777777" w:rsidR="00056F91" w:rsidRPr="00D300FD" w:rsidRDefault="00056F91" w:rsidP="00001EE9">
      <w:pPr>
        <w:spacing w:after="0"/>
        <w:ind w:firstLine="36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TOTAL: 100 points</w:t>
      </w:r>
    </w:p>
    <w:p w14:paraId="326FE258" w14:textId="77777777" w:rsidR="00056F91" w:rsidRPr="00D300FD" w:rsidRDefault="00056F91" w:rsidP="00001EE9">
      <w:pPr>
        <w:spacing w:after="0"/>
        <w:ind w:left="720"/>
        <w:jc w:val="both"/>
        <w:rPr>
          <w:rFonts w:ascii="Times New Roman" w:hAnsi="Times New Roman" w:cs="Times New Roman"/>
          <w:sz w:val="24"/>
          <w:szCs w:val="24"/>
          <w:lang w:val="en-GB"/>
        </w:rPr>
      </w:pPr>
    </w:p>
    <w:p w14:paraId="094B18DF" w14:textId="77777777" w:rsidR="00056F91" w:rsidRPr="00D300FD" w:rsidRDefault="00056F91" w:rsidP="00001EE9">
      <w:pPr>
        <w:spacing w:after="0"/>
        <w:jc w:val="both"/>
        <w:rPr>
          <w:rFonts w:ascii="Times New Roman" w:hAnsi="Times New Roman" w:cs="Times New Roman"/>
          <w:sz w:val="24"/>
          <w:szCs w:val="24"/>
          <w:lang w:val="en-GB"/>
        </w:rPr>
      </w:pPr>
      <w:r w:rsidRPr="00D300FD">
        <w:rPr>
          <w:rFonts w:ascii="Times New Roman" w:hAnsi="Times New Roman" w:cs="Times New Roman"/>
          <w:b/>
          <w:bCs/>
          <w:i/>
          <w:iCs/>
          <w:sz w:val="24"/>
          <w:szCs w:val="24"/>
          <w:lang w:val="en-GB"/>
        </w:rPr>
        <w:t>In case one offer received</w:t>
      </w:r>
      <w:r w:rsidRPr="00D300FD">
        <w:rPr>
          <w:rFonts w:ascii="Times New Roman" w:hAnsi="Times New Roman" w:cs="Times New Roman"/>
          <w:sz w:val="24"/>
          <w:szCs w:val="24"/>
          <w:lang w:val="en-GB"/>
        </w:rPr>
        <w:t>: the Contracting Authority shall check whether the offer is administratively, technically and financially compliant with the requirements set by this tender documentation.</w:t>
      </w:r>
    </w:p>
    <w:p w14:paraId="2105E0C1" w14:textId="77777777" w:rsidR="00056F91" w:rsidRPr="00D300FD" w:rsidRDefault="00056F91" w:rsidP="00001EE9">
      <w:pPr>
        <w:spacing w:after="0"/>
        <w:jc w:val="both"/>
        <w:rPr>
          <w:rFonts w:ascii="Times New Roman" w:hAnsi="Times New Roman" w:cs="Times New Roman"/>
          <w:sz w:val="24"/>
          <w:szCs w:val="24"/>
          <w:lang w:val="en-GB"/>
        </w:rPr>
      </w:pPr>
    </w:p>
    <w:p w14:paraId="798C195C" w14:textId="77777777" w:rsidR="00056F91" w:rsidRPr="00D300FD" w:rsidRDefault="00056F91" w:rsidP="00001EE9">
      <w:pPr>
        <w:spacing w:before="120" w:after="120"/>
        <w:jc w:val="both"/>
        <w:rPr>
          <w:rFonts w:ascii="Times New Roman" w:hAnsi="Times New Roman" w:cs="Times New Roman"/>
          <w:sz w:val="24"/>
          <w:szCs w:val="24"/>
          <w:u w:val="single"/>
        </w:rPr>
      </w:pPr>
      <w:r w:rsidRPr="00D300FD">
        <w:rPr>
          <w:rFonts w:ascii="Times New Roman" w:hAnsi="Times New Roman" w:cs="Times New Roman"/>
          <w:sz w:val="24"/>
          <w:szCs w:val="24"/>
          <w:u w:val="single"/>
        </w:rPr>
        <w:t>Interviews</w:t>
      </w:r>
      <w:r w:rsidR="00553D4C" w:rsidRPr="00D300FD">
        <w:rPr>
          <w:rFonts w:ascii="Times New Roman" w:hAnsi="Times New Roman" w:cs="Times New Roman"/>
          <w:sz w:val="24"/>
          <w:szCs w:val="24"/>
          <w:u w:val="single"/>
        </w:rPr>
        <w:t>:</w:t>
      </w:r>
    </w:p>
    <w:p w14:paraId="0EB5E90B" w14:textId="77777777" w:rsidR="00056F91" w:rsidRPr="00D300FD" w:rsidRDefault="00056F91" w:rsidP="00001EE9">
      <w:pPr>
        <w:pStyle w:val="ListParagraph"/>
        <w:spacing w:after="0"/>
        <w:ind w:left="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No interviews are foreseen. </w:t>
      </w:r>
    </w:p>
    <w:p w14:paraId="73B9FFF8" w14:textId="77777777" w:rsidR="00553D4C" w:rsidRPr="00D300FD" w:rsidRDefault="00553D4C" w:rsidP="00001EE9">
      <w:pPr>
        <w:pStyle w:val="ListParagraph"/>
        <w:spacing w:after="0"/>
        <w:ind w:left="0"/>
        <w:jc w:val="both"/>
        <w:rPr>
          <w:rFonts w:ascii="Times New Roman" w:hAnsi="Times New Roman" w:cs="Times New Roman"/>
          <w:sz w:val="24"/>
          <w:szCs w:val="24"/>
          <w:lang w:val="en-GB"/>
        </w:rPr>
      </w:pPr>
    </w:p>
    <w:p w14:paraId="419DB70B" w14:textId="77777777" w:rsidR="00553D4C" w:rsidRPr="00D300FD" w:rsidRDefault="00553D4C" w:rsidP="00001EE9">
      <w:pPr>
        <w:pStyle w:val="ListParagraph"/>
        <w:spacing w:after="0"/>
        <w:ind w:left="0"/>
        <w:jc w:val="both"/>
        <w:rPr>
          <w:rFonts w:ascii="Times New Roman" w:hAnsi="Times New Roman" w:cs="Times New Roman"/>
          <w:sz w:val="24"/>
          <w:szCs w:val="24"/>
          <w:u w:val="single"/>
          <w:lang w:val="en-GB"/>
        </w:rPr>
      </w:pPr>
      <w:r w:rsidRPr="00D300FD">
        <w:rPr>
          <w:rFonts w:ascii="Times New Roman" w:hAnsi="Times New Roman" w:cs="Times New Roman"/>
          <w:sz w:val="24"/>
          <w:szCs w:val="24"/>
          <w:u w:val="single"/>
          <w:lang w:val="en-GB"/>
        </w:rPr>
        <w:t>Award notification:</w:t>
      </w:r>
    </w:p>
    <w:p w14:paraId="5A83F4D7" w14:textId="77777777" w:rsidR="00056F91" w:rsidRPr="00D300FD" w:rsidRDefault="00056F91" w:rsidP="00001EE9">
      <w:pPr>
        <w:pStyle w:val="ListParagraph"/>
        <w:spacing w:after="0"/>
        <w:ind w:left="0"/>
        <w:jc w:val="both"/>
        <w:rPr>
          <w:rFonts w:ascii="Times New Roman" w:hAnsi="Times New Roman" w:cs="Times New Roman"/>
          <w:sz w:val="24"/>
          <w:szCs w:val="24"/>
          <w:lang w:val="en-GB"/>
        </w:rPr>
      </w:pPr>
    </w:p>
    <w:p w14:paraId="1354BFC3" w14:textId="77777777" w:rsidR="00056F91" w:rsidRPr="00D300FD" w:rsidRDefault="00056F91" w:rsidP="00001EE9">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successful tenderer will be informed of the results of the evaluation procedure in written form.</w:t>
      </w:r>
    </w:p>
    <w:p w14:paraId="354D65A5" w14:textId="77777777" w:rsidR="00056F91" w:rsidRPr="00D300FD" w:rsidRDefault="000227D0" w:rsidP="00001EE9">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Contract award notice will be published on the programme web</w:t>
      </w:r>
      <w:r w:rsidR="00553D4C" w:rsidRPr="00D300FD">
        <w:rPr>
          <w:rFonts w:ascii="Times New Roman" w:hAnsi="Times New Roman" w:cs="Times New Roman"/>
          <w:sz w:val="24"/>
          <w:szCs w:val="24"/>
          <w:lang w:val="en-GB"/>
        </w:rPr>
        <w:t xml:space="preserve"> site. The</w:t>
      </w:r>
      <w:r w:rsidR="00056F91" w:rsidRPr="00D300FD">
        <w:rPr>
          <w:rFonts w:ascii="Times New Roman" w:hAnsi="Times New Roman" w:cs="Times New Roman"/>
          <w:sz w:val="24"/>
          <w:szCs w:val="24"/>
          <w:lang w:val="en-GB"/>
        </w:rPr>
        <w:t xml:space="preserve"> estimated time of </w:t>
      </w:r>
      <w:r w:rsidRPr="00D300FD">
        <w:rPr>
          <w:rFonts w:ascii="Times New Roman" w:hAnsi="Times New Roman" w:cs="Times New Roman"/>
          <w:sz w:val="24"/>
          <w:szCs w:val="24"/>
          <w:lang w:val="en-GB"/>
        </w:rPr>
        <w:t xml:space="preserve">publishing </w:t>
      </w:r>
      <w:r w:rsidR="00056F91" w:rsidRPr="00D300FD">
        <w:rPr>
          <w:rFonts w:ascii="Times New Roman" w:hAnsi="Times New Roman" w:cs="Times New Roman"/>
          <w:sz w:val="24"/>
          <w:szCs w:val="24"/>
          <w:lang w:val="en-GB"/>
        </w:rPr>
        <w:t xml:space="preserve">is </w:t>
      </w:r>
      <w:r w:rsidR="00EC4EA0" w:rsidRPr="00EC4EA0">
        <w:rPr>
          <w:rFonts w:ascii="Times New Roman" w:hAnsi="Times New Roman" w:cs="Times New Roman"/>
          <w:b/>
          <w:bCs/>
          <w:sz w:val="24"/>
          <w:szCs w:val="24"/>
          <w:lang w:val="en-GB"/>
        </w:rPr>
        <w:t>7 days</w:t>
      </w:r>
      <w:r w:rsidR="00B12AEB">
        <w:rPr>
          <w:rFonts w:ascii="Times New Roman" w:hAnsi="Times New Roman" w:cs="Times New Roman"/>
          <w:b/>
          <w:bCs/>
          <w:sz w:val="24"/>
          <w:szCs w:val="24"/>
          <w:lang w:val="en-GB"/>
        </w:rPr>
        <w:t xml:space="preserve"> </w:t>
      </w:r>
      <w:r w:rsidR="00BB5079" w:rsidRPr="00D300FD">
        <w:rPr>
          <w:rFonts w:ascii="Times New Roman" w:hAnsi="Times New Roman" w:cs="Times New Roman"/>
          <w:sz w:val="24"/>
          <w:szCs w:val="24"/>
          <w:lang w:val="en-GB"/>
        </w:rPr>
        <w:t>after the date of contract signature</w:t>
      </w:r>
      <w:r w:rsidR="003D35ED" w:rsidRPr="00D300FD">
        <w:rPr>
          <w:rFonts w:ascii="Times New Roman" w:hAnsi="Times New Roman" w:cs="Times New Roman"/>
          <w:sz w:val="24"/>
          <w:szCs w:val="24"/>
          <w:lang w:val="en-GB"/>
        </w:rPr>
        <w:t>.</w:t>
      </w:r>
    </w:p>
    <w:p w14:paraId="7541418E" w14:textId="77777777" w:rsidR="00056F91" w:rsidRPr="00D300FD" w:rsidRDefault="00056F91" w:rsidP="00001EE9">
      <w:pPr>
        <w:spacing w:after="0"/>
        <w:jc w:val="both"/>
        <w:rPr>
          <w:rFonts w:ascii="Times New Roman" w:hAnsi="Times New Roman" w:cs="Times New Roman"/>
          <w:sz w:val="24"/>
          <w:szCs w:val="24"/>
          <w:lang w:val="en-GB"/>
        </w:rPr>
      </w:pPr>
    </w:p>
    <w:p w14:paraId="637CE3E3"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u w:val="single"/>
          <w:lang w:val="en-GB"/>
        </w:rPr>
        <w:t>Address and meanings for submission of the tenders</w:t>
      </w:r>
      <w:r w:rsidRPr="00D300FD">
        <w:rPr>
          <w:rFonts w:ascii="Times New Roman" w:hAnsi="Times New Roman" w:cs="Times New Roman"/>
          <w:sz w:val="24"/>
          <w:szCs w:val="24"/>
          <w:lang w:val="en-GB"/>
        </w:rPr>
        <w:t>:</w:t>
      </w:r>
    </w:p>
    <w:p w14:paraId="493F6CAE" w14:textId="77777777" w:rsidR="00056F91" w:rsidRPr="00D300FD" w:rsidRDefault="00056F91" w:rsidP="00855FE4">
      <w:pPr>
        <w:spacing w:after="0"/>
        <w:ind w:left="720"/>
        <w:jc w:val="both"/>
        <w:rPr>
          <w:rFonts w:ascii="Times New Roman" w:hAnsi="Times New Roman" w:cs="Times New Roman"/>
          <w:sz w:val="24"/>
          <w:szCs w:val="24"/>
          <w:lang w:val="en-GB"/>
        </w:rPr>
      </w:pPr>
    </w:p>
    <w:p w14:paraId="21393AA9"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tenderers will submit their tenders using the </w:t>
      </w:r>
      <w:r w:rsidRPr="00D300FD">
        <w:rPr>
          <w:rFonts w:ascii="Times New Roman" w:hAnsi="Times New Roman" w:cs="Times New Roman"/>
          <w:b/>
          <w:bCs/>
          <w:sz w:val="24"/>
          <w:szCs w:val="24"/>
          <w:lang w:val="en-GB"/>
        </w:rPr>
        <w:t>standard set of submission forms available in the Part B – Technical offer and the Part C - Financial offer</w:t>
      </w:r>
      <w:r w:rsidRPr="00D300FD">
        <w:rPr>
          <w:rFonts w:ascii="Times New Roman" w:hAnsi="Times New Roman" w:cs="Times New Roman"/>
          <w:sz w:val="24"/>
          <w:szCs w:val="24"/>
          <w:lang w:val="en-GB"/>
        </w:rPr>
        <w:t xml:space="preserve">. Any other document supporting this invitation is sent for informational purposes only and is not to be modified nor submitted by the tenderer. The tender will be submitted in </w:t>
      </w:r>
      <w:r w:rsidRPr="00D300FD">
        <w:rPr>
          <w:rFonts w:ascii="Times New Roman" w:hAnsi="Times New Roman" w:cs="Times New Roman"/>
          <w:b/>
          <w:bCs/>
          <w:sz w:val="24"/>
          <w:szCs w:val="24"/>
          <w:lang w:val="en-GB"/>
        </w:rPr>
        <w:t>1 original</w:t>
      </w:r>
      <w:r w:rsidRPr="00D300FD">
        <w:rPr>
          <w:rFonts w:ascii="Times New Roman" w:hAnsi="Times New Roman" w:cs="Times New Roman"/>
          <w:sz w:val="24"/>
          <w:szCs w:val="24"/>
          <w:lang w:val="en-GB"/>
        </w:rPr>
        <w:t xml:space="preserve">. Any tenders not using the prescribed form may be rejected by the contracting authority. </w:t>
      </w:r>
    </w:p>
    <w:p w14:paraId="2B8C2B01" w14:textId="77777777" w:rsidR="00056F91" w:rsidRPr="00D300FD" w:rsidRDefault="00056F91" w:rsidP="00855FE4">
      <w:pPr>
        <w:spacing w:after="0"/>
        <w:jc w:val="both"/>
        <w:rPr>
          <w:rFonts w:ascii="Times New Roman" w:hAnsi="Times New Roman" w:cs="Times New Roman"/>
          <w:sz w:val="24"/>
          <w:szCs w:val="24"/>
          <w:lang w:val="en-GB"/>
        </w:rPr>
      </w:pPr>
    </w:p>
    <w:p w14:paraId="3B5A9563" w14:textId="77777777" w:rsidR="00056F91" w:rsidRPr="000B4E45" w:rsidRDefault="00056F91" w:rsidP="00855FE4">
      <w:pPr>
        <w:spacing w:after="0"/>
        <w:jc w:val="both"/>
        <w:rPr>
          <w:rFonts w:ascii="Times New Roman" w:hAnsi="Times New Roman" w:cs="Times New Roman"/>
          <w:sz w:val="24"/>
          <w:szCs w:val="24"/>
          <w:lang w:val="en-GB"/>
        </w:rPr>
      </w:pPr>
      <w:r w:rsidRPr="000B4E45">
        <w:rPr>
          <w:rFonts w:ascii="Times New Roman" w:hAnsi="Times New Roman" w:cs="Times New Roman"/>
          <w:sz w:val="24"/>
          <w:szCs w:val="24"/>
          <w:lang w:val="en-GB"/>
        </w:rPr>
        <w:t>In addition to the offer the tenderer is required to provide the following supporting documentation:</w:t>
      </w:r>
    </w:p>
    <w:p w14:paraId="1D21D082" w14:textId="77777777" w:rsidR="0031103D" w:rsidRPr="000B4E45" w:rsidRDefault="0031103D" w:rsidP="00EC4EA0">
      <w:pPr>
        <w:pStyle w:val="ListParagraph"/>
        <w:numPr>
          <w:ilvl w:val="0"/>
          <w:numId w:val="1"/>
        </w:numPr>
        <w:spacing w:after="0"/>
        <w:jc w:val="both"/>
        <w:rPr>
          <w:rFonts w:ascii="Times New Roman" w:hAnsi="Times New Roman" w:cs="Times New Roman"/>
          <w:sz w:val="24"/>
          <w:szCs w:val="24"/>
          <w:lang w:val="en-GB"/>
        </w:rPr>
      </w:pPr>
      <w:r w:rsidRPr="000B4E45">
        <w:rPr>
          <w:rFonts w:ascii="Times New Roman" w:hAnsi="Times New Roman" w:cs="Times New Roman"/>
          <w:sz w:val="24"/>
          <w:szCs w:val="24"/>
          <w:lang w:val="en-GB"/>
        </w:rPr>
        <w:t xml:space="preserve">Copy of legal registration (only </w:t>
      </w:r>
      <w:proofErr w:type="gramStart"/>
      <w:r w:rsidRPr="000B4E45">
        <w:rPr>
          <w:rFonts w:ascii="Times New Roman" w:hAnsi="Times New Roman" w:cs="Times New Roman"/>
          <w:sz w:val="24"/>
          <w:szCs w:val="24"/>
          <w:lang w:val="en-GB"/>
        </w:rPr>
        <w:t>if  not</w:t>
      </w:r>
      <w:proofErr w:type="gramEnd"/>
      <w:r w:rsidRPr="000B4E45">
        <w:rPr>
          <w:rFonts w:ascii="Times New Roman" w:hAnsi="Times New Roman" w:cs="Times New Roman"/>
          <w:sz w:val="24"/>
          <w:szCs w:val="24"/>
          <w:lang w:val="en-GB"/>
        </w:rPr>
        <w:t xml:space="preserve"> publicly available</w:t>
      </w:r>
      <w:r w:rsidR="00C05C9A" w:rsidRPr="000B4E45">
        <w:rPr>
          <w:rFonts w:ascii="Times New Roman" w:hAnsi="Times New Roman" w:cs="Times New Roman"/>
          <w:sz w:val="24"/>
          <w:szCs w:val="24"/>
          <w:lang w:val="en-GB"/>
        </w:rPr>
        <w:t xml:space="preserve"> from the Serbian Business Register Agency website)</w:t>
      </w:r>
    </w:p>
    <w:p w14:paraId="3548C107" w14:textId="77777777" w:rsidR="00056F91" w:rsidRPr="000B4E45" w:rsidRDefault="00056F91" w:rsidP="00855FE4">
      <w:pPr>
        <w:pStyle w:val="ListParagraph"/>
        <w:spacing w:after="0"/>
        <w:ind w:left="720"/>
        <w:jc w:val="both"/>
        <w:rPr>
          <w:rFonts w:ascii="Times New Roman" w:hAnsi="Times New Roman" w:cs="Times New Roman"/>
          <w:sz w:val="24"/>
          <w:szCs w:val="24"/>
          <w:lang w:val="en-GB"/>
        </w:rPr>
      </w:pPr>
    </w:p>
    <w:p w14:paraId="4321ED0E"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tenders will be submitted in sealed envelopes, containing the following information:</w:t>
      </w:r>
    </w:p>
    <w:p w14:paraId="078FFED1" w14:textId="77777777" w:rsidR="00056F91" w:rsidRPr="00D300FD" w:rsidRDefault="00056F91" w:rsidP="00855FE4">
      <w:pPr>
        <w:numPr>
          <w:ilvl w:val="0"/>
          <w:numId w:val="1"/>
        </w:numPr>
        <w:spacing w:after="0"/>
        <w:ind w:left="1134"/>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Name and address of the tenderer</w:t>
      </w:r>
    </w:p>
    <w:p w14:paraId="3A2F4B67" w14:textId="77777777" w:rsidR="00056F91" w:rsidRPr="00D300FD" w:rsidRDefault="00056F91" w:rsidP="00855FE4">
      <w:pPr>
        <w:numPr>
          <w:ilvl w:val="0"/>
          <w:numId w:val="1"/>
        </w:numPr>
        <w:spacing w:after="0"/>
        <w:ind w:left="1134"/>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Title of the tender: </w:t>
      </w:r>
      <w:r w:rsidR="005A027B" w:rsidRPr="005A027B">
        <w:rPr>
          <w:rFonts w:ascii="Times New Roman" w:hAnsi="Times New Roman" w:cs="Times New Roman"/>
          <w:sz w:val="24"/>
          <w:szCs w:val="24"/>
          <w:lang w:val="en-GB"/>
        </w:rPr>
        <w:t>Promo material</w:t>
      </w:r>
    </w:p>
    <w:p w14:paraId="436C8017" w14:textId="77777777" w:rsidR="00056F91" w:rsidRPr="00D300FD" w:rsidRDefault="00056F91" w:rsidP="00855FE4">
      <w:pPr>
        <w:numPr>
          <w:ilvl w:val="0"/>
          <w:numId w:val="1"/>
        </w:numPr>
        <w:spacing w:after="0"/>
        <w:ind w:left="1134"/>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Reference number: </w:t>
      </w:r>
      <w:r w:rsidR="002D4DA3" w:rsidRPr="002D4DA3">
        <w:rPr>
          <w:rFonts w:ascii="Times New Roman" w:hAnsi="Times New Roman" w:cs="Times New Roman"/>
          <w:sz w:val="24"/>
          <w:szCs w:val="24"/>
          <w:lang w:val="en-GB"/>
        </w:rPr>
        <w:t>RORS00090/RDASB/TD3</w:t>
      </w:r>
    </w:p>
    <w:p w14:paraId="347ACBBF" w14:textId="77777777" w:rsidR="00056F91" w:rsidRPr="00D300FD" w:rsidRDefault="00056F91" w:rsidP="00855FE4">
      <w:pPr>
        <w:numPr>
          <w:ilvl w:val="0"/>
          <w:numId w:val="1"/>
        </w:numPr>
        <w:spacing w:after="0"/>
        <w:ind w:left="1134"/>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words: ‘</w:t>
      </w:r>
      <w:r w:rsidR="000B4E45" w:rsidRPr="00E53649">
        <w:rPr>
          <w:rFonts w:ascii="Times New Roman" w:hAnsi="Times New Roman" w:cs="Times New Roman"/>
          <w:sz w:val="24"/>
          <w:szCs w:val="24"/>
          <w:lang w:val="en-GB"/>
        </w:rPr>
        <w:t xml:space="preserve">‘’Not to be opened before the tender opening </w:t>
      </w:r>
      <w:r w:rsidR="000B4E45" w:rsidRPr="002A135E">
        <w:rPr>
          <w:rFonts w:ascii="Times New Roman" w:hAnsi="Times New Roman" w:cs="Times New Roman"/>
          <w:sz w:val="24"/>
          <w:szCs w:val="24"/>
          <w:lang w:val="en-GB"/>
        </w:rPr>
        <w:t xml:space="preserve">session’’ </w:t>
      </w:r>
      <w:r w:rsidR="000B4E45" w:rsidRPr="00553D4C">
        <w:rPr>
          <w:rFonts w:ascii="Times New Roman" w:hAnsi="Times New Roman" w:cs="Times New Roman"/>
          <w:sz w:val="24"/>
          <w:szCs w:val="24"/>
          <w:lang w:val="en-GB"/>
        </w:rPr>
        <w:t>and “</w:t>
      </w:r>
      <w:r w:rsidR="000B4E45">
        <w:rPr>
          <w:rFonts w:ascii="Times New Roman" w:hAnsi="Times New Roman" w:cs="Times New Roman"/>
          <w:sz w:val="24"/>
          <w:szCs w:val="24"/>
          <w:lang w:val="en-GB"/>
        </w:rPr>
        <w:t>N</w:t>
      </w:r>
      <w:r w:rsidR="000B4E45" w:rsidRPr="00553D4C">
        <w:rPr>
          <w:rFonts w:ascii="Times New Roman" w:hAnsi="Times New Roman" w:cs="Times New Roman"/>
          <w:sz w:val="24"/>
          <w:szCs w:val="24"/>
          <w:lang w:val="en-GB"/>
        </w:rPr>
        <w:t xml:space="preserve">e </w:t>
      </w:r>
      <w:proofErr w:type="spellStart"/>
      <w:r w:rsidR="000B4E45" w:rsidRPr="00553D4C">
        <w:rPr>
          <w:rFonts w:ascii="Times New Roman" w:hAnsi="Times New Roman" w:cs="Times New Roman"/>
          <w:sz w:val="24"/>
          <w:szCs w:val="24"/>
          <w:lang w:val="en-GB"/>
        </w:rPr>
        <w:t>otvarati</w:t>
      </w:r>
      <w:proofErr w:type="spellEnd"/>
      <w:r w:rsidR="000B4E45" w:rsidRPr="00553D4C">
        <w:rPr>
          <w:rFonts w:ascii="Times New Roman" w:hAnsi="Times New Roman" w:cs="Times New Roman"/>
          <w:sz w:val="24"/>
          <w:szCs w:val="24"/>
          <w:lang w:val="en-GB"/>
        </w:rPr>
        <w:t xml:space="preserve"> pr</w:t>
      </w:r>
      <w:r w:rsidR="000B4E45">
        <w:rPr>
          <w:rFonts w:ascii="Times New Roman" w:hAnsi="Times New Roman" w:cs="Times New Roman"/>
          <w:sz w:val="24"/>
          <w:szCs w:val="24"/>
          <w:lang w:val="en-GB"/>
        </w:rPr>
        <w:t xml:space="preserve">e </w:t>
      </w:r>
      <w:proofErr w:type="spellStart"/>
      <w:r w:rsidR="000B4E45">
        <w:rPr>
          <w:rFonts w:ascii="Times New Roman" w:hAnsi="Times New Roman" w:cs="Times New Roman"/>
          <w:sz w:val="24"/>
          <w:szCs w:val="24"/>
          <w:lang w:val="en-GB"/>
        </w:rPr>
        <w:t>sastanka</w:t>
      </w:r>
      <w:proofErr w:type="spellEnd"/>
      <w:r w:rsidR="000B4E45">
        <w:rPr>
          <w:rFonts w:ascii="Times New Roman" w:hAnsi="Times New Roman" w:cs="Times New Roman"/>
          <w:sz w:val="24"/>
          <w:szCs w:val="24"/>
          <w:lang w:val="en-GB"/>
        </w:rPr>
        <w:t xml:space="preserve"> za </w:t>
      </w:r>
      <w:proofErr w:type="spellStart"/>
      <w:r w:rsidR="000B4E45">
        <w:rPr>
          <w:rFonts w:ascii="Times New Roman" w:hAnsi="Times New Roman" w:cs="Times New Roman"/>
          <w:sz w:val="24"/>
          <w:szCs w:val="24"/>
          <w:lang w:val="en-GB"/>
        </w:rPr>
        <w:t>otvaranje</w:t>
      </w:r>
      <w:proofErr w:type="spellEnd"/>
      <w:r w:rsidR="000B4E45">
        <w:rPr>
          <w:rFonts w:ascii="Times New Roman" w:hAnsi="Times New Roman" w:cs="Times New Roman"/>
          <w:sz w:val="24"/>
          <w:szCs w:val="24"/>
          <w:lang w:val="en-GB"/>
        </w:rPr>
        <w:t xml:space="preserve"> </w:t>
      </w:r>
      <w:proofErr w:type="spellStart"/>
      <w:r w:rsidR="000B4E45">
        <w:rPr>
          <w:rFonts w:ascii="Times New Roman" w:hAnsi="Times New Roman" w:cs="Times New Roman"/>
          <w:sz w:val="24"/>
          <w:szCs w:val="24"/>
          <w:lang w:val="en-GB"/>
        </w:rPr>
        <w:t>ponuda</w:t>
      </w:r>
      <w:proofErr w:type="spellEnd"/>
      <w:r w:rsidR="000B4E45">
        <w:rPr>
          <w:rFonts w:ascii="Times New Roman" w:hAnsi="Times New Roman" w:cs="Times New Roman"/>
          <w:sz w:val="24"/>
          <w:szCs w:val="24"/>
          <w:lang w:val="en-GB"/>
        </w:rPr>
        <w:t>’’</w:t>
      </w:r>
    </w:p>
    <w:p w14:paraId="65E72C9C" w14:textId="77777777" w:rsidR="00056F91" w:rsidRPr="00D300FD" w:rsidRDefault="00056F91" w:rsidP="00855FE4">
      <w:pPr>
        <w:spacing w:after="0"/>
        <w:jc w:val="both"/>
        <w:rPr>
          <w:rFonts w:ascii="Times New Roman" w:hAnsi="Times New Roman" w:cs="Times New Roman"/>
          <w:sz w:val="24"/>
          <w:szCs w:val="24"/>
          <w:lang w:val="en-GB"/>
        </w:rPr>
      </w:pPr>
    </w:p>
    <w:p w14:paraId="70A74EC9"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Tenders must be submitted using double envelope system, in an outer parcel or envelope containing two separate, sealed envelopes, one bearing the words "Technical offer”- part B and "Financial offer" -Part C.  Any infringement of this rule (e.g. unsealed envelopes or references to price in the technical offer) is to be considered a breach of the rule, and will lead to rejection of the tender.</w:t>
      </w:r>
    </w:p>
    <w:p w14:paraId="5D86675C"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tenders will be submitted in person, by post or courier service to the following address:</w:t>
      </w:r>
    </w:p>
    <w:p w14:paraId="08381575" w14:textId="77777777" w:rsidR="00056F91" w:rsidRPr="00D300FD" w:rsidRDefault="00056F91" w:rsidP="00855FE4">
      <w:pPr>
        <w:spacing w:after="0"/>
        <w:ind w:left="720"/>
        <w:jc w:val="both"/>
        <w:rPr>
          <w:rFonts w:ascii="Times New Roman" w:hAnsi="Times New Roman" w:cs="Times New Roman"/>
          <w:sz w:val="24"/>
          <w:szCs w:val="24"/>
          <w:lang w:val="en-GB"/>
        </w:rPr>
      </w:pPr>
    </w:p>
    <w:p w14:paraId="6A9BE598" w14:textId="77777777" w:rsidR="002D4DA3" w:rsidRDefault="002D4DA3" w:rsidP="000B4E45">
      <w:pPr>
        <w:spacing w:after="0"/>
        <w:ind w:left="720"/>
        <w:jc w:val="both"/>
        <w:rPr>
          <w:rFonts w:ascii="Times New Roman" w:hAnsi="Times New Roman" w:cs="Times New Roman"/>
          <w:sz w:val="24"/>
          <w:szCs w:val="24"/>
          <w:lang w:val="en-GB"/>
        </w:rPr>
      </w:pPr>
      <w:r w:rsidRPr="002D4DA3">
        <w:rPr>
          <w:rFonts w:ascii="Times New Roman" w:hAnsi="Times New Roman" w:cs="Times New Roman"/>
          <w:sz w:val="24"/>
          <w:szCs w:val="24"/>
          <w:lang w:val="en-GB"/>
        </w:rPr>
        <w:t xml:space="preserve">Regional Development Agency </w:t>
      </w:r>
      <w:proofErr w:type="spellStart"/>
      <w:r w:rsidRPr="002D4DA3">
        <w:rPr>
          <w:rFonts w:ascii="Times New Roman" w:hAnsi="Times New Roman" w:cs="Times New Roman"/>
          <w:sz w:val="24"/>
          <w:szCs w:val="24"/>
          <w:lang w:val="en-GB"/>
        </w:rPr>
        <w:t>Juzni</w:t>
      </w:r>
      <w:proofErr w:type="spellEnd"/>
      <w:r w:rsidRPr="002D4DA3">
        <w:rPr>
          <w:rFonts w:ascii="Times New Roman" w:hAnsi="Times New Roman" w:cs="Times New Roman"/>
          <w:sz w:val="24"/>
          <w:szCs w:val="24"/>
          <w:lang w:val="en-GB"/>
        </w:rPr>
        <w:t xml:space="preserve"> Banat Ltd, </w:t>
      </w:r>
      <w:proofErr w:type="spellStart"/>
      <w:r w:rsidRPr="002D4DA3">
        <w:rPr>
          <w:rFonts w:ascii="Times New Roman" w:hAnsi="Times New Roman" w:cs="Times New Roman"/>
          <w:sz w:val="24"/>
          <w:szCs w:val="24"/>
          <w:lang w:val="en-GB"/>
        </w:rPr>
        <w:t>Pancevo</w:t>
      </w:r>
      <w:proofErr w:type="spellEnd"/>
      <w:r w:rsidRPr="002D4DA3">
        <w:rPr>
          <w:rFonts w:ascii="Times New Roman" w:hAnsi="Times New Roman" w:cs="Times New Roman"/>
          <w:sz w:val="24"/>
          <w:szCs w:val="24"/>
          <w:lang w:val="en-GB"/>
        </w:rPr>
        <w:t xml:space="preserve">, </w:t>
      </w:r>
    </w:p>
    <w:p w14:paraId="79C3EBFB" w14:textId="77777777" w:rsidR="000B4E45" w:rsidRPr="00E53649" w:rsidRDefault="002D4DA3" w:rsidP="000B4E45">
      <w:pPr>
        <w:spacing w:after="0"/>
        <w:ind w:left="720"/>
        <w:jc w:val="both"/>
        <w:rPr>
          <w:rFonts w:ascii="Times New Roman" w:hAnsi="Times New Roman" w:cs="Times New Roman"/>
          <w:sz w:val="24"/>
          <w:szCs w:val="24"/>
          <w:highlight w:val="yellow"/>
          <w:lang w:val="en-GB"/>
        </w:rPr>
      </w:pPr>
      <w:proofErr w:type="spellStart"/>
      <w:r w:rsidRPr="002D4DA3">
        <w:rPr>
          <w:rFonts w:ascii="Times New Roman" w:hAnsi="Times New Roman" w:cs="Times New Roman"/>
          <w:sz w:val="24"/>
          <w:szCs w:val="24"/>
          <w:lang w:val="en-GB"/>
        </w:rPr>
        <w:t>Karadjordjeva</w:t>
      </w:r>
      <w:proofErr w:type="spellEnd"/>
      <w:r w:rsidRPr="002D4DA3">
        <w:rPr>
          <w:rFonts w:ascii="Times New Roman" w:hAnsi="Times New Roman" w:cs="Times New Roman"/>
          <w:sz w:val="24"/>
          <w:szCs w:val="24"/>
          <w:lang w:val="en-GB"/>
        </w:rPr>
        <w:t xml:space="preserve"> 4, 26000 </w:t>
      </w:r>
      <w:proofErr w:type="spellStart"/>
      <w:r w:rsidRPr="002D4DA3">
        <w:rPr>
          <w:rFonts w:ascii="Times New Roman" w:hAnsi="Times New Roman" w:cs="Times New Roman"/>
          <w:sz w:val="24"/>
          <w:szCs w:val="24"/>
          <w:lang w:val="en-GB"/>
        </w:rPr>
        <w:t>Pancevo</w:t>
      </w:r>
      <w:proofErr w:type="spellEnd"/>
      <w:r w:rsidRPr="002D4DA3">
        <w:rPr>
          <w:rFonts w:ascii="Times New Roman" w:hAnsi="Times New Roman" w:cs="Times New Roman"/>
          <w:sz w:val="24"/>
          <w:szCs w:val="24"/>
          <w:lang w:val="en-GB"/>
        </w:rPr>
        <w:t>, Serbia</w:t>
      </w:r>
    </w:p>
    <w:p w14:paraId="6C40EE5F" w14:textId="77777777" w:rsidR="00056F91" w:rsidRPr="00D300FD" w:rsidRDefault="000B4E45" w:rsidP="000B4E45">
      <w:pPr>
        <w:spacing w:after="0"/>
        <w:ind w:left="72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For: </w:t>
      </w:r>
      <w:r w:rsidR="002D4DA3">
        <w:rPr>
          <w:rFonts w:ascii="Times New Roman" w:hAnsi="Times New Roman" w:cs="Times New Roman"/>
          <w:sz w:val="24"/>
          <w:szCs w:val="24"/>
          <w:lang w:val="en-GB"/>
        </w:rPr>
        <w:t>Director</w:t>
      </w:r>
    </w:p>
    <w:p w14:paraId="1205ABD3" w14:textId="77777777" w:rsidR="00056F91" w:rsidRPr="00D300FD" w:rsidRDefault="00056F91" w:rsidP="00855FE4">
      <w:pPr>
        <w:spacing w:after="0"/>
        <w:jc w:val="both"/>
        <w:rPr>
          <w:rFonts w:ascii="Times New Roman" w:hAnsi="Times New Roman" w:cs="Times New Roman"/>
          <w:sz w:val="24"/>
          <w:szCs w:val="24"/>
          <w:lang w:val="en-GB"/>
        </w:rPr>
      </w:pPr>
    </w:p>
    <w:p w14:paraId="7E9D741F"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tenderers are reminded that in order to be eligible the tenders need to be received by the contracting authority by the deadline indicated above.</w:t>
      </w:r>
    </w:p>
    <w:p w14:paraId="797CCB7C" w14:textId="77777777" w:rsidR="00056F91" w:rsidRPr="00D300FD" w:rsidRDefault="00056F91" w:rsidP="00855FE4">
      <w:pPr>
        <w:spacing w:after="0"/>
        <w:jc w:val="both"/>
        <w:rPr>
          <w:rFonts w:ascii="Times New Roman" w:hAnsi="Times New Roman" w:cs="Times New Roman"/>
          <w:sz w:val="24"/>
          <w:szCs w:val="24"/>
          <w:lang w:val="en-GB"/>
        </w:rPr>
      </w:pPr>
    </w:p>
    <w:p w14:paraId="4397488F" w14:textId="77777777" w:rsidR="00056F91" w:rsidRPr="00D300FD" w:rsidRDefault="00056F91" w:rsidP="00855FE4">
      <w:pPr>
        <w:numPr>
          <w:ilvl w:val="0"/>
          <w:numId w:val="2"/>
        </w:num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TECHNICAL INFORMATION</w:t>
      </w:r>
    </w:p>
    <w:p w14:paraId="1DC7812D" w14:textId="77777777" w:rsidR="00056F91" w:rsidRPr="00D300FD" w:rsidRDefault="00056F91" w:rsidP="00855FE4">
      <w:pPr>
        <w:spacing w:after="0"/>
        <w:jc w:val="both"/>
        <w:rPr>
          <w:rFonts w:ascii="Times New Roman" w:hAnsi="Times New Roman" w:cs="Times New Roman"/>
          <w:sz w:val="24"/>
          <w:szCs w:val="24"/>
          <w:lang w:val="en-GB"/>
        </w:rPr>
      </w:pPr>
    </w:p>
    <w:p w14:paraId="09B34C0E"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tenderers are required to provide services as indicated below. In the tenderer’s technical offer, the tenderers might indicate more details on the deliveries, referring back to the </w:t>
      </w:r>
      <w:proofErr w:type="spellStart"/>
      <w:r w:rsidRPr="00D300FD">
        <w:rPr>
          <w:rFonts w:ascii="Times New Roman" w:hAnsi="Times New Roman" w:cs="Times New Roman"/>
          <w:sz w:val="24"/>
          <w:szCs w:val="24"/>
          <w:lang w:val="en-GB"/>
        </w:rPr>
        <w:t>requirementsbelow</w:t>
      </w:r>
      <w:proofErr w:type="spellEnd"/>
      <w:r w:rsidRPr="00D300FD">
        <w:rPr>
          <w:rFonts w:ascii="Times New Roman" w:hAnsi="Times New Roman" w:cs="Times New Roman"/>
          <w:sz w:val="24"/>
          <w:szCs w:val="24"/>
          <w:lang w:val="en-GB"/>
        </w:rPr>
        <w:t xml:space="preserve">. </w:t>
      </w:r>
    </w:p>
    <w:p w14:paraId="3E796B1C" w14:textId="77777777" w:rsidR="00056F91" w:rsidRPr="00D300FD" w:rsidRDefault="00056F91" w:rsidP="00855FE4">
      <w:pPr>
        <w:spacing w:after="0"/>
        <w:ind w:left="720"/>
        <w:jc w:val="both"/>
        <w:rPr>
          <w:rFonts w:ascii="Times New Roman" w:hAnsi="Times New Roman" w:cs="Times New Roman"/>
          <w:sz w:val="24"/>
          <w:szCs w:val="24"/>
          <w:lang w:val="en-GB"/>
        </w:rPr>
      </w:pPr>
    </w:p>
    <w:p w14:paraId="530EE996" w14:textId="77777777" w:rsidR="00056F91" w:rsidRPr="000B4E45" w:rsidRDefault="000B4E45" w:rsidP="00855FE4">
      <w:pPr>
        <w:pStyle w:val="ListParagraph"/>
        <w:numPr>
          <w:ilvl w:val="1"/>
          <w:numId w:val="2"/>
        </w:numPr>
        <w:spacing w:after="0"/>
        <w:jc w:val="both"/>
        <w:rPr>
          <w:rFonts w:ascii="Times New Roman" w:hAnsi="Times New Roman" w:cs="Times New Roman"/>
          <w:sz w:val="24"/>
          <w:szCs w:val="24"/>
          <w:lang w:val="en-GB"/>
        </w:rPr>
      </w:pPr>
      <w:r w:rsidRPr="000B4E45">
        <w:rPr>
          <w:rFonts w:ascii="Times New Roman" w:hAnsi="Times New Roman" w:cs="Times New Roman"/>
          <w:sz w:val="24"/>
          <w:szCs w:val="24"/>
          <w:lang w:val="en-GB"/>
        </w:rPr>
        <w:t>Title of activity 1</w:t>
      </w:r>
      <w:r w:rsidR="00D47162">
        <w:rPr>
          <w:rFonts w:ascii="Times New Roman" w:hAnsi="Times New Roman" w:cs="Times New Roman"/>
          <w:sz w:val="24"/>
          <w:szCs w:val="24"/>
          <w:lang w:val="en-GB"/>
        </w:rPr>
        <w:t>Promo materials</w:t>
      </w:r>
    </w:p>
    <w:p w14:paraId="7E240637" w14:textId="77777777" w:rsidR="00056F91" w:rsidRPr="00D300FD" w:rsidRDefault="00056F91" w:rsidP="00855FE4">
      <w:pPr>
        <w:spacing w:after="0"/>
        <w:ind w:left="567" w:firstLine="141"/>
        <w:jc w:val="both"/>
        <w:rPr>
          <w:rFonts w:ascii="Times New Roman" w:hAnsi="Times New Roman" w:cs="Times New Roman"/>
          <w:i/>
          <w:iCs/>
          <w:sz w:val="24"/>
          <w:szCs w:val="24"/>
          <w:highlight w:val="yellow"/>
          <w:lang w:val="en-GB"/>
        </w:rPr>
      </w:pPr>
    </w:p>
    <w:p w14:paraId="470F6D4E" w14:textId="77777777" w:rsidR="00056F91" w:rsidRPr="003A734A" w:rsidRDefault="00056F91" w:rsidP="00855FE4">
      <w:pPr>
        <w:spacing w:after="0"/>
        <w:jc w:val="both"/>
        <w:rPr>
          <w:rFonts w:ascii="Times New Roman" w:hAnsi="Times New Roman" w:cs="Times New Roman"/>
          <w:sz w:val="24"/>
          <w:szCs w:val="24"/>
          <w:u w:val="single"/>
          <w:lang w:val="en-GB"/>
        </w:rPr>
      </w:pPr>
      <w:r w:rsidRPr="003A734A">
        <w:rPr>
          <w:rFonts w:ascii="Times New Roman" w:hAnsi="Times New Roman" w:cs="Times New Roman"/>
          <w:sz w:val="24"/>
          <w:szCs w:val="24"/>
          <w:lang w:val="en-GB"/>
        </w:rPr>
        <w:t>Description of expected outputs</w:t>
      </w:r>
      <w:r w:rsidRPr="003A734A">
        <w:rPr>
          <w:rFonts w:ascii="Times New Roman" w:hAnsi="Times New Roman" w:cs="Times New Roman"/>
          <w:sz w:val="24"/>
          <w:szCs w:val="24"/>
          <w:u w:val="single"/>
          <w:lang w:val="en-GB"/>
        </w:rPr>
        <w:t xml:space="preserve"> /</w:t>
      </w:r>
      <w:r w:rsidRPr="003A734A">
        <w:rPr>
          <w:rFonts w:ascii="Times New Roman" w:hAnsi="Times New Roman" w:cs="Times New Roman"/>
          <w:sz w:val="24"/>
          <w:szCs w:val="24"/>
          <w:lang w:val="en-GB"/>
        </w:rPr>
        <w:t xml:space="preserve"> results to be achieved</w:t>
      </w:r>
    </w:p>
    <w:p w14:paraId="35E136F5" w14:textId="77777777" w:rsidR="00C121DB" w:rsidRDefault="00C121DB" w:rsidP="00C121DB">
      <w:pPr>
        <w:spacing w:after="0"/>
        <w:jc w:val="both"/>
        <w:rPr>
          <w:rFonts w:ascii="Times New Roman" w:hAnsi="Times New Roman"/>
          <w:lang w:val="en-GB"/>
        </w:rPr>
      </w:pPr>
    </w:p>
    <w:p w14:paraId="1C0624E1" w14:textId="77777777" w:rsidR="00D47162" w:rsidRDefault="00D47162" w:rsidP="00D47162">
      <w:pPr>
        <w:ind w:left="360"/>
        <w:contextualSpacing/>
        <w:rPr>
          <w:rFonts w:ascii="Times New Roman" w:hAnsi="Times New Roman" w:cs="Times New Roman"/>
          <w:sz w:val="24"/>
          <w:szCs w:val="24"/>
        </w:rPr>
      </w:pPr>
      <w:r w:rsidRPr="004B2EBC">
        <w:rPr>
          <w:rFonts w:ascii="Times New Roman" w:hAnsi="Times New Roman" w:cs="Times New Roman"/>
          <w:sz w:val="24"/>
          <w:szCs w:val="24"/>
        </w:rPr>
        <w:t>Contractor will be obliged to draft and prepare the promotional materials, along with corresponding graphic solutions, while providing the CA with promotional materials consisting of:</w:t>
      </w:r>
    </w:p>
    <w:p w14:paraId="32C19758" w14:textId="77777777" w:rsidR="002D4DA3" w:rsidRPr="004B2EBC" w:rsidRDefault="002D4DA3" w:rsidP="00D47162">
      <w:pPr>
        <w:ind w:left="360"/>
        <w:contextualSpacing/>
        <w:rPr>
          <w:rFonts w:ascii="Times New Roman" w:hAnsi="Times New Roman" w:cs="Times New Roman"/>
          <w:sz w:val="24"/>
          <w:szCs w:val="24"/>
        </w:rPr>
      </w:pPr>
      <w:r w:rsidRPr="002D4DA3">
        <w:rPr>
          <w:rFonts w:ascii="Times New Roman" w:hAnsi="Times New Roman" w:cs="Times New Roman"/>
          <w:sz w:val="24"/>
          <w:szCs w:val="24"/>
        </w:rPr>
        <w:t xml:space="preserve">folders,  fabric begs, </w:t>
      </w:r>
    </w:p>
    <w:tbl>
      <w:tblPr>
        <w:tblStyle w:val="TableGrid"/>
        <w:tblW w:w="0" w:type="auto"/>
        <w:tblLook w:val="04A0" w:firstRow="1" w:lastRow="0" w:firstColumn="1" w:lastColumn="0" w:noHBand="0" w:noVBand="1"/>
      </w:tblPr>
      <w:tblGrid>
        <w:gridCol w:w="510"/>
        <w:gridCol w:w="1573"/>
        <w:gridCol w:w="869"/>
        <w:gridCol w:w="1399"/>
        <w:gridCol w:w="1421"/>
        <w:gridCol w:w="2850"/>
        <w:gridCol w:w="620"/>
      </w:tblGrid>
      <w:tr w:rsidR="0023787A" w:rsidRPr="004B2EBC" w14:paraId="250D18CA" w14:textId="77777777" w:rsidTr="00D47162">
        <w:trPr>
          <w:cantSplit/>
        </w:trPr>
        <w:tc>
          <w:tcPr>
            <w:tcW w:w="0" w:type="auto"/>
          </w:tcPr>
          <w:p w14:paraId="47D7C902" w14:textId="77777777" w:rsidR="00D47162" w:rsidRPr="004B2EBC" w:rsidRDefault="00D47162" w:rsidP="00494BDC">
            <w:pPr>
              <w:jc w:val="both"/>
              <w:rPr>
                <w:rFonts w:ascii="Times New Roman" w:hAnsi="Times New Roman" w:cs="Times New Roman"/>
                <w:sz w:val="24"/>
                <w:szCs w:val="24"/>
                <w:lang w:val="en-US"/>
              </w:rPr>
            </w:pPr>
            <w:r w:rsidRPr="004B2EBC">
              <w:rPr>
                <w:rFonts w:ascii="Times New Roman" w:hAnsi="Times New Roman" w:cs="Times New Roman"/>
                <w:sz w:val="24"/>
                <w:szCs w:val="24"/>
                <w:lang w:val="en-US"/>
              </w:rPr>
              <w:t>No</w:t>
            </w:r>
          </w:p>
        </w:tc>
        <w:tc>
          <w:tcPr>
            <w:tcW w:w="0" w:type="auto"/>
          </w:tcPr>
          <w:p w14:paraId="3C473ADA" w14:textId="77777777" w:rsidR="00D47162" w:rsidRPr="004B2EBC" w:rsidRDefault="00D47162" w:rsidP="00494BDC">
            <w:pPr>
              <w:jc w:val="both"/>
              <w:rPr>
                <w:rFonts w:ascii="Times New Roman" w:hAnsi="Times New Roman" w:cs="Times New Roman"/>
                <w:sz w:val="24"/>
                <w:szCs w:val="24"/>
                <w:lang w:val="en-US"/>
              </w:rPr>
            </w:pPr>
            <w:r w:rsidRPr="004B2EBC">
              <w:rPr>
                <w:rFonts w:ascii="Times New Roman" w:hAnsi="Times New Roman" w:cs="Times New Roman"/>
                <w:sz w:val="24"/>
                <w:szCs w:val="24"/>
                <w:lang w:val="en-US"/>
              </w:rPr>
              <w:t>Item</w:t>
            </w:r>
          </w:p>
        </w:tc>
        <w:tc>
          <w:tcPr>
            <w:tcW w:w="0" w:type="auto"/>
          </w:tcPr>
          <w:p w14:paraId="13A990F8" w14:textId="77777777" w:rsidR="00D47162" w:rsidRPr="004B2EBC" w:rsidRDefault="00D47162" w:rsidP="00494BDC">
            <w:pPr>
              <w:jc w:val="both"/>
              <w:rPr>
                <w:rFonts w:ascii="Times New Roman" w:hAnsi="Times New Roman" w:cs="Times New Roman"/>
                <w:sz w:val="24"/>
                <w:szCs w:val="24"/>
                <w:lang w:val="en-US"/>
              </w:rPr>
            </w:pPr>
            <w:r w:rsidRPr="004B2EBC">
              <w:rPr>
                <w:rFonts w:ascii="Times New Roman" w:hAnsi="Times New Roman" w:cs="Times New Roman"/>
                <w:sz w:val="24"/>
                <w:szCs w:val="24"/>
                <w:lang w:val="en-US"/>
              </w:rPr>
              <w:t>Pages</w:t>
            </w:r>
          </w:p>
        </w:tc>
        <w:tc>
          <w:tcPr>
            <w:tcW w:w="0" w:type="auto"/>
          </w:tcPr>
          <w:p w14:paraId="6B2B306A" w14:textId="77777777" w:rsidR="00D47162" w:rsidRPr="004B2EBC" w:rsidRDefault="00D47162" w:rsidP="00494BDC">
            <w:pPr>
              <w:jc w:val="both"/>
              <w:rPr>
                <w:rFonts w:ascii="Times New Roman" w:hAnsi="Times New Roman" w:cs="Times New Roman"/>
                <w:sz w:val="24"/>
                <w:szCs w:val="24"/>
                <w:lang w:val="en-US"/>
              </w:rPr>
            </w:pPr>
            <w:r w:rsidRPr="004B2EBC">
              <w:rPr>
                <w:rFonts w:ascii="Times New Roman" w:hAnsi="Times New Roman" w:cs="Times New Roman"/>
                <w:sz w:val="24"/>
                <w:szCs w:val="24"/>
                <w:lang w:val="en-US"/>
              </w:rPr>
              <w:t>Format</w:t>
            </w:r>
          </w:p>
        </w:tc>
        <w:tc>
          <w:tcPr>
            <w:tcW w:w="0" w:type="auto"/>
          </w:tcPr>
          <w:p w14:paraId="72ED46CB" w14:textId="77777777" w:rsidR="00D47162" w:rsidRPr="004B2EBC" w:rsidRDefault="00D47162" w:rsidP="00494BDC">
            <w:pPr>
              <w:jc w:val="both"/>
              <w:rPr>
                <w:rFonts w:ascii="Times New Roman" w:hAnsi="Times New Roman" w:cs="Times New Roman"/>
                <w:sz w:val="24"/>
                <w:szCs w:val="24"/>
                <w:lang w:val="en-US"/>
              </w:rPr>
            </w:pPr>
            <w:r w:rsidRPr="004B2EBC">
              <w:rPr>
                <w:rFonts w:ascii="Times New Roman" w:hAnsi="Times New Roman" w:cs="Times New Roman"/>
                <w:sz w:val="24"/>
                <w:szCs w:val="24"/>
              </w:rPr>
              <w:t>Print method</w:t>
            </w:r>
          </w:p>
        </w:tc>
        <w:tc>
          <w:tcPr>
            <w:tcW w:w="0" w:type="auto"/>
          </w:tcPr>
          <w:p w14:paraId="13C1D65B" w14:textId="77777777" w:rsidR="00D47162" w:rsidRPr="004B2EBC" w:rsidRDefault="00D47162" w:rsidP="00494BDC">
            <w:pPr>
              <w:jc w:val="both"/>
              <w:rPr>
                <w:rFonts w:ascii="Times New Roman" w:hAnsi="Times New Roman" w:cs="Times New Roman"/>
                <w:sz w:val="24"/>
                <w:szCs w:val="24"/>
                <w:lang w:val="en-US"/>
              </w:rPr>
            </w:pPr>
            <w:r w:rsidRPr="004B2EBC">
              <w:rPr>
                <w:rFonts w:ascii="Times New Roman" w:hAnsi="Times New Roman" w:cs="Times New Roman"/>
                <w:sz w:val="24"/>
                <w:szCs w:val="24"/>
              </w:rPr>
              <w:t>Material:</w:t>
            </w:r>
          </w:p>
        </w:tc>
        <w:tc>
          <w:tcPr>
            <w:tcW w:w="0" w:type="auto"/>
          </w:tcPr>
          <w:p w14:paraId="0E49173C" w14:textId="77777777" w:rsidR="00D47162" w:rsidRPr="004B2EBC" w:rsidRDefault="00D47162" w:rsidP="00494BDC">
            <w:pPr>
              <w:jc w:val="both"/>
              <w:rPr>
                <w:rFonts w:ascii="Times New Roman" w:hAnsi="Times New Roman" w:cs="Times New Roman"/>
                <w:sz w:val="24"/>
                <w:szCs w:val="24"/>
                <w:lang w:val="en-US"/>
              </w:rPr>
            </w:pPr>
            <w:r w:rsidRPr="004B2EBC">
              <w:rPr>
                <w:rFonts w:ascii="Times New Roman" w:hAnsi="Times New Roman" w:cs="Times New Roman"/>
                <w:sz w:val="24"/>
                <w:szCs w:val="24"/>
                <w:lang w:val="en-US"/>
              </w:rPr>
              <w:t>Qty</w:t>
            </w:r>
          </w:p>
        </w:tc>
      </w:tr>
      <w:tr w:rsidR="0023787A" w:rsidRPr="004B2EBC" w14:paraId="41C46966" w14:textId="77777777" w:rsidTr="00D47162">
        <w:trPr>
          <w:cantSplit/>
        </w:trPr>
        <w:tc>
          <w:tcPr>
            <w:tcW w:w="0" w:type="auto"/>
          </w:tcPr>
          <w:p w14:paraId="027CB582" w14:textId="77777777" w:rsidR="00D47162" w:rsidRPr="004B2EBC" w:rsidRDefault="00D47162" w:rsidP="00494BDC">
            <w:pPr>
              <w:jc w:val="both"/>
              <w:rPr>
                <w:rFonts w:ascii="Times New Roman" w:hAnsi="Times New Roman" w:cs="Times New Roman"/>
                <w:sz w:val="24"/>
                <w:szCs w:val="24"/>
                <w:lang w:val="en-US"/>
              </w:rPr>
            </w:pPr>
            <w:r>
              <w:rPr>
                <w:rFonts w:ascii="Times New Roman" w:hAnsi="Times New Roman" w:cs="Times New Roman"/>
                <w:sz w:val="24"/>
                <w:szCs w:val="24"/>
                <w:lang w:val="en-US"/>
              </w:rPr>
              <w:t>1</w:t>
            </w:r>
          </w:p>
        </w:tc>
        <w:tc>
          <w:tcPr>
            <w:tcW w:w="0" w:type="auto"/>
          </w:tcPr>
          <w:p w14:paraId="054BF194" w14:textId="77777777" w:rsidR="00D47162" w:rsidRPr="004B2EBC" w:rsidRDefault="00D47162" w:rsidP="005E3D7C">
            <w:pPr>
              <w:jc w:val="both"/>
              <w:rPr>
                <w:rFonts w:ascii="Times New Roman" w:hAnsi="Times New Roman" w:cs="Times New Roman"/>
                <w:sz w:val="24"/>
                <w:szCs w:val="24"/>
                <w:lang w:val="en-US"/>
              </w:rPr>
            </w:pPr>
            <w:r>
              <w:rPr>
                <w:rFonts w:ascii="Times New Roman" w:hAnsi="Times New Roman" w:cs="Times New Roman"/>
                <w:sz w:val="24"/>
                <w:szCs w:val="24"/>
                <w:lang w:val="en-US"/>
              </w:rPr>
              <w:t>R</w:t>
            </w:r>
            <w:r w:rsidRPr="004B2EBC">
              <w:rPr>
                <w:rFonts w:ascii="Times New Roman" w:hAnsi="Times New Roman" w:cs="Times New Roman"/>
                <w:sz w:val="24"/>
                <w:szCs w:val="24"/>
                <w:lang w:val="en-US"/>
              </w:rPr>
              <w:t xml:space="preserve">oll-up banner </w:t>
            </w:r>
            <w:proofErr w:type="spellStart"/>
            <w:r w:rsidRPr="004B2EBC">
              <w:rPr>
                <w:rFonts w:ascii="Times New Roman" w:hAnsi="Times New Roman" w:cs="Times New Roman"/>
                <w:sz w:val="24"/>
                <w:szCs w:val="24"/>
                <w:lang w:val="en-US"/>
              </w:rPr>
              <w:t>selfstanding</w:t>
            </w:r>
            <w:proofErr w:type="spellEnd"/>
          </w:p>
        </w:tc>
        <w:tc>
          <w:tcPr>
            <w:tcW w:w="0" w:type="auto"/>
          </w:tcPr>
          <w:p w14:paraId="4D7F7AD5" w14:textId="77777777" w:rsidR="00D47162" w:rsidRPr="004B2EBC" w:rsidRDefault="00D47162" w:rsidP="00494BDC">
            <w:pPr>
              <w:jc w:val="both"/>
              <w:rPr>
                <w:rFonts w:ascii="Times New Roman" w:hAnsi="Times New Roman" w:cs="Times New Roman"/>
                <w:sz w:val="24"/>
                <w:szCs w:val="24"/>
                <w:lang w:val="en-US"/>
              </w:rPr>
            </w:pPr>
            <w:r w:rsidRPr="004B2EBC">
              <w:rPr>
                <w:rFonts w:ascii="Times New Roman" w:hAnsi="Times New Roman" w:cs="Times New Roman"/>
                <w:sz w:val="24"/>
                <w:szCs w:val="24"/>
                <w:lang w:val="en-US"/>
              </w:rPr>
              <w:t>1</w:t>
            </w:r>
          </w:p>
        </w:tc>
        <w:tc>
          <w:tcPr>
            <w:tcW w:w="0" w:type="auto"/>
          </w:tcPr>
          <w:p w14:paraId="2E981377" w14:textId="77777777" w:rsidR="00D47162" w:rsidRPr="004903CD" w:rsidRDefault="00D47162" w:rsidP="00D47162">
            <w:pPr>
              <w:spacing w:after="160" w:line="259" w:lineRule="auto"/>
              <w:rPr>
                <w:rFonts w:ascii="Times New Roman" w:hAnsi="Times New Roman" w:cs="Times New Roman"/>
                <w:sz w:val="24"/>
                <w:szCs w:val="24"/>
              </w:rPr>
            </w:pPr>
            <w:r w:rsidRPr="004903CD">
              <w:rPr>
                <w:rFonts w:ascii="Times New Roman" w:hAnsi="Times New Roman" w:cs="Times New Roman"/>
                <w:sz w:val="24"/>
                <w:szCs w:val="24"/>
              </w:rPr>
              <w:t xml:space="preserve">100cm x200cm </w:t>
            </w:r>
          </w:p>
          <w:p w14:paraId="1B2F7B79" w14:textId="77777777" w:rsidR="00D47162" w:rsidRPr="004B2EBC" w:rsidRDefault="00D47162" w:rsidP="00494BDC">
            <w:pPr>
              <w:jc w:val="both"/>
              <w:rPr>
                <w:rFonts w:ascii="Times New Roman" w:hAnsi="Times New Roman" w:cs="Times New Roman"/>
                <w:sz w:val="24"/>
                <w:szCs w:val="24"/>
                <w:lang w:val="en-US"/>
              </w:rPr>
            </w:pPr>
          </w:p>
        </w:tc>
        <w:tc>
          <w:tcPr>
            <w:tcW w:w="0" w:type="auto"/>
          </w:tcPr>
          <w:p w14:paraId="07A09020" w14:textId="77777777" w:rsidR="00D47162" w:rsidRPr="004B2EBC" w:rsidRDefault="00D47162" w:rsidP="00D47162">
            <w:pPr>
              <w:jc w:val="both"/>
              <w:rPr>
                <w:rFonts w:ascii="Times New Roman" w:hAnsi="Times New Roman" w:cs="Times New Roman"/>
                <w:sz w:val="24"/>
                <w:szCs w:val="24"/>
                <w:lang w:val="en-US"/>
              </w:rPr>
            </w:pPr>
            <w:r w:rsidRPr="004B2EBC">
              <w:rPr>
                <w:rFonts w:ascii="Times New Roman" w:hAnsi="Times New Roman" w:cs="Times New Roman"/>
                <w:sz w:val="24"/>
                <w:szCs w:val="24"/>
              </w:rPr>
              <w:t xml:space="preserve">full colour </w:t>
            </w:r>
          </w:p>
        </w:tc>
        <w:tc>
          <w:tcPr>
            <w:tcW w:w="0" w:type="auto"/>
          </w:tcPr>
          <w:p w14:paraId="35C5D3D2" w14:textId="77777777" w:rsidR="00D47162" w:rsidRPr="004B2EBC" w:rsidRDefault="00D47162" w:rsidP="00494BDC">
            <w:pPr>
              <w:jc w:val="both"/>
              <w:rPr>
                <w:rFonts w:ascii="Times New Roman" w:hAnsi="Times New Roman" w:cs="Times New Roman"/>
                <w:sz w:val="24"/>
                <w:szCs w:val="24"/>
                <w:lang w:val="en-US"/>
              </w:rPr>
            </w:pPr>
            <w:r w:rsidRPr="004B2EBC">
              <w:rPr>
                <w:rFonts w:ascii="Times New Roman" w:hAnsi="Times New Roman" w:cs="Times New Roman"/>
                <w:sz w:val="24"/>
                <w:szCs w:val="24"/>
                <w:lang w:val="en-US"/>
              </w:rPr>
              <w:t>Textile, paper or plastic with mechanism</w:t>
            </w:r>
          </w:p>
        </w:tc>
        <w:tc>
          <w:tcPr>
            <w:tcW w:w="0" w:type="auto"/>
          </w:tcPr>
          <w:p w14:paraId="015C01F9" w14:textId="77777777" w:rsidR="00D47162" w:rsidRPr="004B2EBC" w:rsidRDefault="005C463A" w:rsidP="005C463A">
            <w:pPr>
              <w:jc w:val="both"/>
              <w:rPr>
                <w:rFonts w:ascii="Times New Roman" w:hAnsi="Times New Roman" w:cs="Times New Roman"/>
                <w:sz w:val="24"/>
                <w:szCs w:val="24"/>
              </w:rPr>
            </w:pPr>
            <w:r>
              <w:rPr>
                <w:rFonts w:ascii="Times New Roman" w:hAnsi="Times New Roman" w:cs="Times New Roman"/>
                <w:sz w:val="24"/>
                <w:szCs w:val="24"/>
                <w:lang w:val="en-US"/>
              </w:rPr>
              <w:t>1</w:t>
            </w:r>
            <w:r w:rsidR="00D47162" w:rsidRPr="004B2EBC">
              <w:rPr>
                <w:rFonts w:ascii="Times New Roman" w:hAnsi="Times New Roman" w:cs="Times New Roman"/>
                <w:sz w:val="24"/>
                <w:szCs w:val="24"/>
                <w:lang w:val="en-US"/>
              </w:rPr>
              <w:t>pc</w:t>
            </w:r>
          </w:p>
        </w:tc>
      </w:tr>
      <w:tr w:rsidR="0023787A" w:rsidRPr="004B2EBC" w14:paraId="17BE9660" w14:textId="77777777" w:rsidTr="00D47162">
        <w:trPr>
          <w:cantSplit/>
        </w:trPr>
        <w:tc>
          <w:tcPr>
            <w:tcW w:w="0" w:type="auto"/>
          </w:tcPr>
          <w:p w14:paraId="270C53E3" w14:textId="77777777" w:rsidR="00D47162" w:rsidRDefault="00D47162" w:rsidP="00494BDC">
            <w:pPr>
              <w:jc w:val="both"/>
              <w:rPr>
                <w:rFonts w:ascii="Times New Roman" w:hAnsi="Times New Roman" w:cs="Times New Roman"/>
                <w:sz w:val="24"/>
                <w:szCs w:val="24"/>
                <w:lang w:val="en-US"/>
              </w:rPr>
            </w:pPr>
            <w:r>
              <w:rPr>
                <w:rFonts w:ascii="Times New Roman" w:hAnsi="Times New Roman" w:cs="Times New Roman"/>
                <w:sz w:val="24"/>
                <w:szCs w:val="24"/>
                <w:lang w:val="en-US"/>
              </w:rPr>
              <w:lastRenderedPageBreak/>
              <w:t>2</w:t>
            </w:r>
          </w:p>
        </w:tc>
        <w:tc>
          <w:tcPr>
            <w:tcW w:w="0" w:type="auto"/>
          </w:tcPr>
          <w:p w14:paraId="1EFAE4A3" w14:textId="77777777" w:rsidR="00D47162" w:rsidRPr="004B2EBC" w:rsidRDefault="00D47162" w:rsidP="00494BDC">
            <w:pPr>
              <w:jc w:val="both"/>
              <w:rPr>
                <w:rFonts w:ascii="Times New Roman" w:hAnsi="Times New Roman" w:cs="Times New Roman"/>
                <w:sz w:val="24"/>
                <w:szCs w:val="24"/>
                <w:lang w:val="en-US"/>
              </w:rPr>
            </w:pPr>
            <w:r w:rsidRPr="004B2EBC">
              <w:rPr>
                <w:rFonts w:ascii="Times New Roman" w:hAnsi="Times New Roman" w:cs="Times New Roman"/>
                <w:sz w:val="24"/>
                <w:szCs w:val="24"/>
                <w:lang w:val="en-US"/>
              </w:rPr>
              <w:t>Permanent</w:t>
            </w:r>
          </w:p>
          <w:p w14:paraId="1A220B66" w14:textId="77777777" w:rsidR="00D47162" w:rsidRPr="004B2EBC" w:rsidRDefault="00D47162" w:rsidP="00494BDC">
            <w:pPr>
              <w:jc w:val="both"/>
              <w:rPr>
                <w:rFonts w:ascii="Times New Roman" w:hAnsi="Times New Roman" w:cs="Times New Roman"/>
                <w:sz w:val="24"/>
                <w:szCs w:val="24"/>
                <w:lang w:val="en-US"/>
              </w:rPr>
            </w:pPr>
            <w:r w:rsidRPr="004B2EBC">
              <w:rPr>
                <w:rFonts w:ascii="Times New Roman" w:hAnsi="Times New Roman" w:cs="Times New Roman"/>
                <w:sz w:val="24"/>
                <w:szCs w:val="24"/>
                <w:lang w:val="en-US"/>
              </w:rPr>
              <w:t>plaque</w:t>
            </w:r>
          </w:p>
        </w:tc>
        <w:tc>
          <w:tcPr>
            <w:tcW w:w="0" w:type="auto"/>
          </w:tcPr>
          <w:p w14:paraId="271BF4CA" w14:textId="77777777" w:rsidR="00D47162" w:rsidRPr="004B2EBC" w:rsidRDefault="00D47162" w:rsidP="00494BDC">
            <w:pPr>
              <w:jc w:val="both"/>
              <w:rPr>
                <w:rFonts w:ascii="Times New Roman" w:hAnsi="Times New Roman" w:cs="Times New Roman"/>
                <w:sz w:val="24"/>
                <w:szCs w:val="24"/>
                <w:lang w:val="en-US"/>
              </w:rPr>
            </w:pPr>
            <w:r>
              <w:rPr>
                <w:rFonts w:ascii="Times New Roman" w:hAnsi="Times New Roman" w:cs="Times New Roman"/>
                <w:sz w:val="24"/>
                <w:szCs w:val="24"/>
                <w:lang w:val="en-US"/>
              </w:rPr>
              <w:t>1</w:t>
            </w:r>
          </w:p>
        </w:tc>
        <w:tc>
          <w:tcPr>
            <w:tcW w:w="0" w:type="auto"/>
          </w:tcPr>
          <w:p w14:paraId="768AADB7" w14:textId="77777777" w:rsidR="00D47162" w:rsidRPr="004B2EBC" w:rsidRDefault="00D47162" w:rsidP="00D47162">
            <w:pPr>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A2 or in line with visibility manual </w:t>
            </w:r>
          </w:p>
        </w:tc>
        <w:tc>
          <w:tcPr>
            <w:tcW w:w="0" w:type="auto"/>
          </w:tcPr>
          <w:p w14:paraId="4137387F" w14:textId="77777777" w:rsidR="00D47162" w:rsidRPr="004B2EBC" w:rsidRDefault="00D47162" w:rsidP="00494BDC">
            <w:pPr>
              <w:jc w:val="both"/>
              <w:rPr>
                <w:rFonts w:ascii="Times New Roman" w:hAnsi="Times New Roman" w:cs="Times New Roman"/>
                <w:sz w:val="24"/>
                <w:szCs w:val="24"/>
              </w:rPr>
            </w:pPr>
            <w:r>
              <w:rPr>
                <w:rFonts w:ascii="Times New Roman" w:hAnsi="Times New Roman" w:cs="Times New Roman"/>
                <w:sz w:val="24"/>
                <w:szCs w:val="24"/>
              </w:rPr>
              <w:t>depending on material</w:t>
            </w:r>
          </w:p>
        </w:tc>
        <w:tc>
          <w:tcPr>
            <w:tcW w:w="0" w:type="auto"/>
          </w:tcPr>
          <w:p w14:paraId="7E7F3314" w14:textId="77777777" w:rsidR="00D47162" w:rsidRPr="004B2EBC" w:rsidRDefault="00D47162" w:rsidP="00D47162">
            <w:pPr>
              <w:jc w:val="both"/>
              <w:rPr>
                <w:rFonts w:ascii="Times New Roman" w:hAnsi="Times New Roman" w:cs="Times New Roman"/>
                <w:sz w:val="24"/>
                <w:szCs w:val="24"/>
                <w:lang w:val="en-US"/>
              </w:rPr>
            </w:pPr>
            <w:r w:rsidRPr="004903CD">
              <w:rPr>
                <w:rFonts w:ascii="Times New Roman" w:hAnsi="Times New Roman" w:cs="Times New Roman"/>
                <w:sz w:val="24"/>
                <w:szCs w:val="24"/>
              </w:rPr>
              <w:t>Aluminium, brass</w:t>
            </w:r>
            <w:r>
              <w:rPr>
                <w:rFonts w:ascii="Times New Roman" w:hAnsi="Times New Roman" w:cs="Times New Roman"/>
                <w:sz w:val="24"/>
                <w:szCs w:val="24"/>
              </w:rPr>
              <w:t>, clearite</w:t>
            </w:r>
            <w:r w:rsidRPr="004903CD">
              <w:rPr>
                <w:rFonts w:ascii="Times New Roman" w:hAnsi="Times New Roman" w:cs="Times New Roman"/>
                <w:sz w:val="24"/>
                <w:szCs w:val="24"/>
              </w:rPr>
              <w:t xml:space="preserve"> or other </w:t>
            </w:r>
            <w:r>
              <w:rPr>
                <w:rFonts w:ascii="Times New Roman" w:hAnsi="Times New Roman" w:cs="Times New Roman"/>
                <w:sz w:val="24"/>
                <w:szCs w:val="24"/>
              </w:rPr>
              <w:t>durable</w:t>
            </w:r>
            <w:r w:rsidRPr="004903CD">
              <w:rPr>
                <w:rFonts w:ascii="Times New Roman" w:hAnsi="Times New Roman" w:cs="Times New Roman"/>
                <w:sz w:val="24"/>
                <w:szCs w:val="24"/>
              </w:rPr>
              <w:t xml:space="preserve"> m</w:t>
            </w:r>
            <w:r>
              <w:rPr>
                <w:rFonts w:ascii="Times New Roman" w:hAnsi="Times New Roman" w:cs="Times New Roman"/>
                <w:sz w:val="24"/>
                <w:szCs w:val="24"/>
              </w:rPr>
              <w:t>aterial</w:t>
            </w:r>
          </w:p>
        </w:tc>
        <w:tc>
          <w:tcPr>
            <w:tcW w:w="0" w:type="auto"/>
          </w:tcPr>
          <w:p w14:paraId="70D78963" w14:textId="77777777" w:rsidR="00D47162" w:rsidRPr="004B2EBC" w:rsidRDefault="00D47162" w:rsidP="00494BDC">
            <w:pPr>
              <w:jc w:val="both"/>
              <w:rPr>
                <w:rFonts w:ascii="Times New Roman" w:hAnsi="Times New Roman" w:cs="Times New Roman"/>
                <w:sz w:val="24"/>
                <w:szCs w:val="24"/>
                <w:lang w:val="en-US"/>
              </w:rPr>
            </w:pPr>
            <w:r>
              <w:rPr>
                <w:rFonts w:ascii="Times New Roman" w:hAnsi="Times New Roman" w:cs="Times New Roman"/>
                <w:sz w:val="24"/>
                <w:szCs w:val="24"/>
                <w:lang w:val="en-US"/>
              </w:rPr>
              <w:t>1pc</w:t>
            </w:r>
          </w:p>
        </w:tc>
      </w:tr>
      <w:tr w:rsidR="0023787A" w:rsidRPr="004B2EBC" w14:paraId="0A9FDC55" w14:textId="77777777" w:rsidTr="00D47162">
        <w:trPr>
          <w:cantSplit/>
        </w:trPr>
        <w:tc>
          <w:tcPr>
            <w:tcW w:w="0" w:type="auto"/>
          </w:tcPr>
          <w:p w14:paraId="059B9AA6" w14:textId="77777777" w:rsidR="00D47162" w:rsidRDefault="00D47162" w:rsidP="00494BDC">
            <w:pPr>
              <w:jc w:val="both"/>
              <w:rPr>
                <w:rFonts w:ascii="Times New Roman" w:hAnsi="Times New Roman" w:cs="Times New Roman"/>
                <w:sz w:val="24"/>
                <w:szCs w:val="24"/>
                <w:lang w:val="en-US"/>
              </w:rPr>
            </w:pPr>
            <w:r>
              <w:rPr>
                <w:rFonts w:ascii="Times New Roman" w:hAnsi="Times New Roman" w:cs="Times New Roman"/>
                <w:sz w:val="24"/>
                <w:szCs w:val="24"/>
                <w:lang w:val="en-US"/>
              </w:rPr>
              <w:t>3</w:t>
            </w:r>
          </w:p>
        </w:tc>
        <w:tc>
          <w:tcPr>
            <w:tcW w:w="0" w:type="auto"/>
          </w:tcPr>
          <w:p w14:paraId="3D888781" w14:textId="77777777" w:rsidR="00D47162" w:rsidRPr="004903CD" w:rsidRDefault="00D47162" w:rsidP="00494BDC">
            <w:pPr>
              <w:spacing w:after="160" w:line="259" w:lineRule="auto"/>
              <w:rPr>
                <w:rFonts w:ascii="Times New Roman" w:hAnsi="Times New Roman" w:cs="Times New Roman"/>
                <w:sz w:val="24"/>
                <w:szCs w:val="24"/>
              </w:rPr>
            </w:pPr>
            <w:r w:rsidRPr="004903CD">
              <w:rPr>
                <w:rFonts w:ascii="Times New Roman" w:hAnsi="Times New Roman" w:cs="Times New Roman"/>
                <w:sz w:val="24"/>
                <w:szCs w:val="24"/>
              </w:rPr>
              <w:t>T-Shirt</w:t>
            </w:r>
          </w:p>
        </w:tc>
        <w:tc>
          <w:tcPr>
            <w:tcW w:w="0" w:type="auto"/>
          </w:tcPr>
          <w:p w14:paraId="39C3385B" w14:textId="77777777" w:rsidR="00D47162" w:rsidRPr="004903CD" w:rsidRDefault="00D47162" w:rsidP="00494BDC">
            <w:pPr>
              <w:spacing w:after="160" w:line="259" w:lineRule="auto"/>
              <w:rPr>
                <w:rFonts w:ascii="Times New Roman" w:hAnsi="Times New Roman" w:cs="Times New Roman"/>
                <w:sz w:val="24"/>
                <w:szCs w:val="24"/>
              </w:rPr>
            </w:pPr>
            <w:r w:rsidRPr="004903CD">
              <w:rPr>
                <w:rFonts w:ascii="Times New Roman" w:hAnsi="Times New Roman" w:cs="Times New Roman"/>
                <w:sz w:val="24"/>
                <w:szCs w:val="24"/>
              </w:rPr>
              <w:t>1</w:t>
            </w:r>
          </w:p>
        </w:tc>
        <w:tc>
          <w:tcPr>
            <w:tcW w:w="0" w:type="auto"/>
          </w:tcPr>
          <w:p w14:paraId="1155C265" w14:textId="77777777" w:rsidR="00D47162" w:rsidRPr="004903CD" w:rsidRDefault="00D47162" w:rsidP="00494BDC">
            <w:pPr>
              <w:spacing w:after="160" w:line="259" w:lineRule="auto"/>
              <w:rPr>
                <w:rFonts w:ascii="Times New Roman" w:hAnsi="Times New Roman" w:cs="Times New Roman"/>
                <w:sz w:val="24"/>
                <w:szCs w:val="24"/>
              </w:rPr>
            </w:pPr>
            <w:r w:rsidRPr="004903CD">
              <w:rPr>
                <w:rFonts w:ascii="Times New Roman" w:hAnsi="Times New Roman" w:cs="Times New Roman"/>
                <w:sz w:val="24"/>
                <w:szCs w:val="24"/>
              </w:rPr>
              <w:t>Sizes S to XXXL</w:t>
            </w:r>
          </w:p>
        </w:tc>
        <w:tc>
          <w:tcPr>
            <w:tcW w:w="0" w:type="auto"/>
          </w:tcPr>
          <w:p w14:paraId="220F4D2C" w14:textId="77777777" w:rsidR="00D47162" w:rsidRPr="004903CD" w:rsidRDefault="00D47162" w:rsidP="00494BDC">
            <w:pPr>
              <w:spacing w:after="160" w:line="259" w:lineRule="auto"/>
              <w:rPr>
                <w:rFonts w:ascii="Times New Roman" w:hAnsi="Times New Roman" w:cs="Times New Roman"/>
                <w:sz w:val="24"/>
                <w:szCs w:val="24"/>
              </w:rPr>
            </w:pPr>
            <w:r w:rsidRPr="004903CD">
              <w:rPr>
                <w:rFonts w:ascii="Times New Roman" w:hAnsi="Times New Roman" w:cs="Times New Roman"/>
                <w:sz w:val="24"/>
                <w:szCs w:val="24"/>
              </w:rPr>
              <w:t>Printed back or front</w:t>
            </w:r>
          </w:p>
        </w:tc>
        <w:tc>
          <w:tcPr>
            <w:tcW w:w="0" w:type="auto"/>
          </w:tcPr>
          <w:p w14:paraId="40105877" w14:textId="77777777" w:rsidR="00D47162" w:rsidRPr="004903CD" w:rsidRDefault="00D47162" w:rsidP="00494BDC">
            <w:pPr>
              <w:spacing w:after="160" w:line="259" w:lineRule="auto"/>
              <w:rPr>
                <w:rFonts w:ascii="Times New Roman" w:hAnsi="Times New Roman" w:cs="Times New Roman"/>
                <w:sz w:val="24"/>
                <w:szCs w:val="24"/>
              </w:rPr>
            </w:pPr>
            <w:r w:rsidRPr="004903CD">
              <w:rPr>
                <w:rFonts w:ascii="Times New Roman" w:hAnsi="Times New Roman" w:cs="Times New Roman"/>
                <w:sz w:val="24"/>
                <w:szCs w:val="24"/>
              </w:rPr>
              <w:t>cotton 100%</w:t>
            </w:r>
          </w:p>
        </w:tc>
        <w:tc>
          <w:tcPr>
            <w:tcW w:w="0" w:type="auto"/>
          </w:tcPr>
          <w:p w14:paraId="4E1EB202" w14:textId="77777777" w:rsidR="00D47162" w:rsidRPr="004903CD" w:rsidRDefault="005C463A" w:rsidP="00494BDC">
            <w:pPr>
              <w:spacing w:after="160" w:line="259" w:lineRule="auto"/>
              <w:rPr>
                <w:rFonts w:ascii="Times New Roman" w:hAnsi="Times New Roman" w:cs="Times New Roman"/>
                <w:sz w:val="24"/>
                <w:szCs w:val="24"/>
              </w:rPr>
            </w:pPr>
            <w:r>
              <w:rPr>
                <w:rFonts w:ascii="Times New Roman" w:hAnsi="Times New Roman" w:cs="Times New Roman"/>
                <w:sz w:val="24"/>
                <w:szCs w:val="24"/>
              </w:rPr>
              <w:t>4</w:t>
            </w:r>
            <w:r w:rsidR="00D47162" w:rsidRPr="004903CD">
              <w:rPr>
                <w:rFonts w:ascii="Times New Roman" w:hAnsi="Times New Roman" w:cs="Times New Roman"/>
                <w:sz w:val="24"/>
                <w:szCs w:val="24"/>
              </w:rPr>
              <w:t>00 pcs</w:t>
            </w:r>
          </w:p>
        </w:tc>
      </w:tr>
      <w:tr w:rsidR="0023787A" w:rsidRPr="004B2EBC" w14:paraId="76E935F2" w14:textId="77777777" w:rsidTr="00D47162">
        <w:trPr>
          <w:cantSplit/>
        </w:trPr>
        <w:tc>
          <w:tcPr>
            <w:tcW w:w="0" w:type="auto"/>
          </w:tcPr>
          <w:p w14:paraId="31D4680B" w14:textId="77777777" w:rsidR="00692EA3" w:rsidRPr="004B2EBC" w:rsidRDefault="00692EA3" w:rsidP="00494BDC">
            <w:pPr>
              <w:jc w:val="both"/>
              <w:rPr>
                <w:rFonts w:ascii="Times New Roman" w:hAnsi="Times New Roman" w:cs="Times New Roman"/>
                <w:sz w:val="24"/>
                <w:szCs w:val="24"/>
                <w:lang w:val="en-US"/>
              </w:rPr>
            </w:pPr>
            <w:r>
              <w:rPr>
                <w:rFonts w:ascii="Times New Roman" w:hAnsi="Times New Roman" w:cs="Times New Roman"/>
                <w:sz w:val="24"/>
                <w:szCs w:val="24"/>
                <w:lang w:val="en-US"/>
              </w:rPr>
              <w:t>4</w:t>
            </w:r>
          </w:p>
        </w:tc>
        <w:tc>
          <w:tcPr>
            <w:tcW w:w="0" w:type="auto"/>
          </w:tcPr>
          <w:p w14:paraId="3CA84C8E" w14:textId="77777777" w:rsidR="00692EA3" w:rsidRPr="009A258C" w:rsidRDefault="00692EA3" w:rsidP="00494BDC">
            <w:pPr>
              <w:rPr>
                <w:rFonts w:ascii="Times New Roman" w:hAnsi="Times New Roman"/>
                <w:lang w:val="en-US"/>
              </w:rPr>
            </w:pPr>
            <w:r w:rsidRPr="009A258C">
              <w:rPr>
                <w:rFonts w:ascii="Times New Roman" w:hAnsi="Times New Roman"/>
                <w:lang w:val="en-US"/>
              </w:rPr>
              <w:t>Pencils</w:t>
            </w:r>
          </w:p>
        </w:tc>
        <w:tc>
          <w:tcPr>
            <w:tcW w:w="0" w:type="auto"/>
          </w:tcPr>
          <w:p w14:paraId="1F8DC645" w14:textId="77777777" w:rsidR="00692EA3" w:rsidRPr="009A258C" w:rsidRDefault="00692EA3" w:rsidP="00494BDC">
            <w:pPr>
              <w:rPr>
                <w:rFonts w:ascii="Times New Roman" w:hAnsi="Times New Roman"/>
                <w:lang w:val="en-US"/>
              </w:rPr>
            </w:pPr>
            <w:r w:rsidRPr="009A258C">
              <w:rPr>
                <w:rFonts w:ascii="Times New Roman" w:hAnsi="Times New Roman"/>
                <w:lang w:val="en-US"/>
              </w:rPr>
              <w:t>n/a</w:t>
            </w:r>
          </w:p>
        </w:tc>
        <w:tc>
          <w:tcPr>
            <w:tcW w:w="0" w:type="auto"/>
          </w:tcPr>
          <w:p w14:paraId="1CFC0103" w14:textId="77777777" w:rsidR="00692EA3" w:rsidRPr="009A258C" w:rsidRDefault="00692EA3" w:rsidP="00494BDC">
            <w:pPr>
              <w:rPr>
                <w:rFonts w:ascii="Times New Roman" w:hAnsi="Times New Roman"/>
                <w:lang w:val="en-US"/>
              </w:rPr>
            </w:pPr>
            <w:r w:rsidRPr="009A258C">
              <w:rPr>
                <w:rFonts w:ascii="Times New Roman" w:hAnsi="Times New Roman"/>
                <w:lang w:val="en-US"/>
              </w:rPr>
              <w:t>Classic ball-type pen</w:t>
            </w:r>
          </w:p>
        </w:tc>
        <w:tc>
          <w:tcPr>
            <w:tcW w:w="0" w:type="auto"/>
          </w:tcPr>
          <w:p w14:paraId="0ABF8F8F" w14:textId="77777777" w:rsidR="00692EA3" w:rsidRPr="009A258C" w:rsidRDefault="00692EA3" w:rsidP="00494BDC">
            <w:pPr>
              <w:rPr>
                <w:rFonts w:ascii="Times New Roman" w:hAnsi="Times New Roman"/>
                <w:lang w:val="en-US"/>
              </w:rPr>
            </w:pPr>
            <w:r w:rsidRPr="009A258C">
              <w:rPr>
                <w:rFonts w:ascii="Times New Roman" w:hAnsi="Times New Roman"/>
                <w:lang w:val="en-US"/>
              </w:rPr>
              <w:t xml:space="preserve">Single </w:t>
            </w:r>
            <w:proofErr w:type="spellStart"/>
            <w:r w:rsidRPr="009A258C">
              <w:rPr>
                <w:rFonts w:ascii="Times New Roman" w:hAnsi="Times New Roman"/>
                <w:lang w:val="en-US"/>
              </w:rPr>
              <w:t>colour</w:t>
            </w:r>
            <w:proofErr w:type="spellEnd"/>
          </w:p>
        </w:tc>
        <w:tc>
          <w:tcPr>
            <w:tcW w:w="0" w:type="auto"/>
          </w:tcPr>
          <w:p w14:paraId="71F30EA7" w14:textId="77777777" w:rsidR="00692EA3" w:rsidRPr="009A258C" w:rsidRDefault="00263720" w:rsidP="00494BDC">
            <w:pPr>
              <w:rPr>
                <w:rFonts w:ascii="Times New Roman" w:hAnsi="Times New Roman"/>
                <w:lang w:val="en-US"/>
              </w:rPr>
            </w:pPr>
            <w:r>
              <w:rPr>
                <w:rFonts w:ascii="Times New Roman" w:hAnsi="Times New Roman"/>
                <w:lang w:val="en-US"/>
              </w:rPr>
              <w:t>cardboard</w:t>
            </w:r>
          </w:p>
        </w:tc>
        <w:tc>
          <w:tcPr>
            <w:tcW w:w="0" w:type="auto"/>
          </w:tcPr>
          <w:p w14:paraId="1486153B" w14:textId="77777777" w:rsidR="00692EA3" w:rsidRPr="009A258C" w:rsidRDefault="005C463A" w:rsidP="00494BDC">
            <w:pPr>
              <w:rPr>
                <w:rFonts w:ascii="Times New Roman" w:hAnsi="Times New Roman"/>
                <w:lang w:val="en-US"/>
              </w:rPr>
            </w:pPr>
            <w:r>
              <w:rPr>
                <w:rFonts w:ascii="Times New Roman" w:hAnsi="Times New Roman" w:cs="Times New Roman"/>
                <w:sz w:val="24"/>
                <w:szCs w:val="24"/>
              </w:rPr>
              <w:t>4</w:t>
            </w:r>
            <w:r w:rsidR="00692EA3" w:rsidRPr="004903CD">
              <w:rPr>
                <w:rFonts w:ascii="Times New Roman" w:hAnsi="Times New Roman" w:cs="Times New Roman"/>
                <w:sz w:val="24"/>
                <w:szCs w:val="24"/>
              </w:rPr>
              <w:t>00 pcs</w:t>
            </w:r>
          </w:p>
        </w:tc>
      </w:tr>
      <w:tr w:rsidR="0023787A" w:rsidRPr="004B2EBC" w14:paraId="22EFE54F" w14:textId="77777777" w:rsidTr="00D47162">
        <w:trPr>
          <w:cantSplit/>
          <w:trHeight w:val="800"/>
        </w:trPr>
        <w:tc>
          <w:tcPr>
            <w:tcW w:w="0" w:type="auto"/>
          </w:tcPr>
          <w:p w14:paraId="6BC789FC" w14:textId="77777777" w:rsidR="00692EA3" w:rsidRPr="004B2EBC" w:rsidRDefault="00507C31" w:rsidP="00494BDC">
            <w:pPr>
              <w:jc w:val="both"/>
              <w:rPr>
                <w:rFonts w:ascii="Times New Roman" w:hAnsi="Times New Roman" w:cs="Times New Roman"/>
                <w:sz w:val="24"/>
                <w:szCs w:val="24"/>
                <w:lang w:val="en-US"/>
              </w:rPr>
            </w:pPr>
            <w:r>
              <w:rPr>
                <w:rFonts w:ascii="Times New Roman" w:hAnsi="Times New Roman" w:cs="Times New Roman"/>
                <w:sz w:val="24"/>
                <w:szCs w:val="24"/>
                <w:lang w:val="en-US"/>
              </w:rPr>
              <w:t>5</w:t>
            </w:r>
          </w:p>
        </w:tc>
        <w:tc>
          <w:tcPr>
            <w:tcW w:w="0" w:type="auto"/>
          </w:tcPr>
          <w:p w14:paraId="6105792A" w14:textId="77777777" w:rsidR="00692EA3" w:rsidRPr="009A258C" w:rsidRDefault="00692EA3" w:rsidP="00494BDC">
            <w:pPr>
              <w:rPr>
                <w:rFonts w:ascii="Times New Roman" w:hAnsi="Times New Roman"/>
                <w:lang w:val="en-US"/>
              </w:rPr>
            </w:pPr>
            <w:r w:rsidRPr="009A258C">
              <w:rPr>
                <w:rFonts w:ascii="Times New Roman" w:hAnsi="Times New Roman"/>
                <w:lang w:val="en-US"/>
              </w:rPr>
              <w:t>Notebook</w:t>
            </w:r>
          </w:p>
        </w:tc>
        <w:tc>
          <w:tcPr>
            <w:tcW w:w="0" w:type="auto"/>
          </w:tcPr>
          <w:p w14:paraId="2A061A66" w14:textId="77777777" w:rsidR="00692EA3" w:rsidRPr="009A258C" w:rsidRDefault="00692EA3" w:rsidP="00494BDC">
            <w:pPr>
              <w:rPr>
                <w:rFonts w:ascii="Times New Roman" w:hAnsi="Times New Roman"/>
                <w:lang w:val="en-US"/>
              </w:rPr>
            </w:pPr>
            <w:r w:rsidRPr="009A258C">
              <w:rPr>
                <w:rFonts w:ascii="Times New Roman" w:hAnsi="Times New Roman"/>
                <w:lang w:val="en-US"/>
              </w:rPr>
              <w:t>From 80 to 100</w:t>
            </w:r>
          </w:p>
        </w:tc>
        <w:tc>
          <w:tcPr>
            <w:tcW w:w="0" w:type="auto"/>
          </w:tcPr>
          <w:p w14:paraId="472F823D" w14:textId="77777777" w:rsidR="00692EA3" w:rsidRPr="009A258C" w:rsidRDefault="00692EA3" w:rsidP="00494BDC">
            <w:pPr>
              <w:rPr>
                <w:rFonts w:ascii="Times New Roman" w:hAnsi="Times New Roman"/>
                <w:lang w:val="en-US"/>
              </w:rPr>
            </w:pPr>
            <w:r w:rsidRPr="009A258C">
              <w:rPr>
                <w:rFonts w:ascii="Times New Roman" w:hAnsi="Times New Roman"/>
                <w:lang w:val="en-US"/>
              </w:rPr>
              <w:t>A5 + - 5 %</w:t>
            </w:r>
          </w:p>
        </w:tc>
        <w:tc>
          <w:tcPr>
            <w:tcW w:w="0" w:type="auto"/>
          </w:tcPr>
          <w:p w14:paraId="04A42712" w14:textId="77777777" w:rsidR="00692EA3" w:rsidRDefault="00692EA3" w:rsidP="005C463A">
            <w:pPr>
              <w:rPr>
                <w:rFonts w:ascii="Times New Roman" w:hAnsi="Times New Roman"/>
              </w:rPr>
            </w:pPr>
            <w:r w:rsidRPr="009A258C">
              <w:rPr>
                <w:rFonts w:ascii="Times New Roman" w:hAnsi="Times New Roman"/>
              </w:rPr>
              <w:t>Covers only branding</w:t>
            </w:r>
            <w:r w:rsidR="005C463A">
              <w:rPr>
                <w:rFonts w:ascii="Times New Roman" w:hAnsi="Times New Roman"/>
              </w:rPr>
              <w:t xml:space="preserve"> or</w:t>
            </w:r>
          </w:p>
          <w:p w14:paraId="287B86E7" w14:textId="77777777" w:rsidR="005C463A" w:rsidRPr="009A258C" w:rsidRDefault="005C463A" w:rsidP="005C463A">
            <w:pPr>
              <w:rPr>
                <w:rFonts w:ascii="Times New Roman" w:hAnsi="Times New Roman"/>
              </w:rPr>
            </w:pPr>
            <w:r>
              <w:rPr>
                <w:rFonts w:ascii="Times New Roman" w:hAnsi="Times New Roman" w:cs="Times New Roman"/>
                <w:sz w:val="24"/>
                <w:szCs w:val="24"/>
                <w:lang w:val="en-US"/>
              </w:rPr>
              <w:t>in line with visibility manual</w:t>
            </w:r>
          </w:p>
        </w:tc>
        <w:tc>
          <w:tcPr>
            <w:tcW w:w="0" w:type="auto"/>
          </w:tcPr>
          <w:p w14:paraId="25F30996" w14:textId="77777777" w:rsidR="00692EA3" w:rsidRPr="009A258C" w:rsidRDefault="00692EA3" w:rsidP="005C463A">
            <w:pPr>
              <w:rPr>
                <w:rFonts w:ascii="Times New Roman" w:hAnsi="Times New Roman"/>
                <w:lang w:val="en-US"/>
              </w:rPr>
            </w:pPr>
            <w:r w:rsidRPr="009A258C">
              <w:rPr>
                <w:rFonts w:ascii="Times New Roman" w:hAnsi="Times New Roman"/>
                <w:lang w:val="en-US"/>
              </w:rPr>
              <w:t>Covers need to be cardboard or similar thicker material, pages inside regular paper, from 70 – 100 g</w:t>
            </w:r>
          </w:p>
        </w:tc>
        <w:tc>
          <w:tcPr>
            <w:tcW w:w="0" w:type="auto"/>
          </w:tcPr>
          <w:p w14:paraId="77C385C6" w14:textId="77777777" w:rsidR="00692EA3" w:rsidRPr="009A258C" w:rsidRDefault="005C463A" w:rsidP="00494BDC">
            <w:pPr>
              <w:rPr>
                <w:rFonts w:ascii="Times New Roman" w:hAnsi="Times New Roman"/>
                <w:lang w:val="en-US"/>
              </w:rPr>
            </w:pPr>
            <w:r>
              <w:rPr>
                <w:rFonts w:ascii="Times New Roman" w:hAnsi="Times New Roman" w:cs="Times New Roman"/>
                <w:sz w:val="24"/>
                <w:szCs w:val="24"/>
              </w:rPr>
              <w:t>4</w:t>
            </w:r>
            <w:r w:rsidR="00692EA3" w:rsidRPr="004903CD">
              <w:rPr>
                <w:rFonts w:ascii="Times New Roman" w:hAnsi="Times New Roman" w:cs="Times New Roman"/>
                <w:sz w:val="24"/>
                <w:szCs w:val="24"/>
              </w:rPr>
              <w:t>00 pcs</w:t>
            </w:r>
          </w:p>
        </w:tc>
      </w:tr>
      <w:tr w:rsidR="00507C31" w:rsidRPr="004B2EBC" w14:paraId="11AAB765" w14:textId="77777777" w:rsidTr="00D47162">
        <w:trPr>
          <w:cantSplit/>
          <w:trHeight w:val="800"/>
        </w:trPr>
        <w:tc>
          <w:tcPr>
            <w:tcW w:w="0" w:type="auto"/>
          </w:tcPr>
          <w:p w14:paraId="683CBC39" w14:textId="77777777" w:rsidR="00507C31" w:rsidRDefault="00507C31" w:rsidP="00494BDC">
            <w:pPr>
              <w:jc w:val="both"/>
              <w:rPr>
                <w:rFonts w:ascii="Times New Roman" w:hAnsi="Times New Roman" w:cs="Times New Roman"/>
                <w:sz w:val="24"/>
                <w:szCs w:val="24"/>
                <w:lang w:val="en-US"/>
              </w:rPr>
            </w:pPr>
            <w:r>
              <w:rPr>
                <w:rFonts w:ascii="Times New Roman" w:hAnsi="Times New Roman" w:cs="Times New Roman"/>
                <w:sz w:val="24"/>
                <w:szCs w:val="24"/>
                <w:lang w:val="en-US"/>
              </w:rPr>
              <w:t>6</w:t>
            </w:r>
          </w:p>
        </w:tc>
        <w:tc>
          <w:tcPr>
            <w:tcW w:w="0" w:type="auto"/>
          </w:tcPr>
          <w:p w14:paraId="7D0DBD35" w14:textId="77777777" w:rsidR="00507C31" w:rsidRPr="009A258C" w:rsidRDefault="00507C31" w:rsidP="00494BDC">
            <w:pPr>
              <w:rPr>
                <w:rFonts w:ascii="Times New Roman" w:hAnsi="Times New Roman"/>
                <w:lang w:val="en-US"/>
              </w:rPr>
            </w:pPr>
            <w:r>
              <w:rPr>
                <w:rFonts w:ascii="Times New Roman" w:hAnsi="Times New Roman"/>
                <w:lang w:val="en-US"/>
              </w:rPr>
              <w:t>Folder</w:t>
            </w:r>
          </w:p>
        </w:tc>
        <w:tc>
          <w:tcPr>
            <w:tcW w:w="0" w:type="auto"/>
          </w:tcPr>
          <w:p w14:paraId="132086AE" w14:textId="77777777" w:rsidR="00507C31" w:rsidRPr="009A258C" w:rsidRDefault="00507C31" w:rsidP="00494BDC">
            <w:pPr>
              <w:rPr>
                <w:rFonts w:ascii="Times New Roman" w:hAnsi="Times New Roman"/>
                <w:lang w:val="en-US"/>
              </w:rPr>
            </w:pPr>
            <w:r>
              <w:rPr>
                <w:rFonts w:ascii="Times New Roman" w:hAnsi="Times New Roman"/>
                <w:lang w:val="en-US"/>
              </w:rPr>
              <w:t>1</w:t>
            </w:r>
          </w:p>
        </w:tc>
        <w:tc>
          <w:tcPr>
            <w:tcW w:w="0" w:type="auto"/>
          </w:tcPr>
          <w:p w14:paraId="61DB6E64" w14:textId="77777777" w:rsidR="00507C31" w:rsidRPr="009A258C" w:rsidRDefault="00507C31" w:rsidP="00494BDC">
            <w:pPr>
              <w:rPr>
                <w:rFonts w:ascii="Times New Roman" w:hAnsi="Times New Roman"/>
                <w:lang w:val="en-US"/>
              </w:rPr>
            </w:pPr>
            <w:r>
              <w:rPr>
                <w:rFonts w:ascii="Times New Roman" w:hAnsi="Times New Roman"/>
                <w:lang w:val="en-US"/>
              </w:rPr>
              <w:t xml:space="preserve">A4 </w:t>
            </w:r>
          </w:p>
        </w:tc>
        <w:tc>
          <w:tcPr>
            <w:tcW w:w="0" w:type="auto"/>
          </w:tcPr>
          <w:p w14:paraId="3A26E079" w14:textId="77777777" w:rsidR="00507C31" w:rsidRPr="009A258C" w:rsidRDefault="00507C31" w:rsidP="005C463A">
            <w:pPr>
              <w:rPr>
                <w:rFonts w:ascii="Times New Roman" w:hAnsi="Times New Roman"/>
              </w:rPr>
            </w:pPr>
            <w:r>
              <w:rPr>
                <w:rFonts w:ascii="Times New Roman" w:hAnsi="Times New Roman" w:cs="Times New Roman"/>
                <w:sz w:val="24"/>
                <w:szCs w:val="24"/>
                <w:lang w:val="en-US"/>
              </w:rPr>
              <w:t>in line with visibility manual</w:t>
            </w:r>
          </w:p>
        </w:tc>
        <w:tc>
          <w:tcPr>
            <w:tcW w:w="0" w:type="auto"/>
          </w:tcPr>
          <w:p w14:paraId="007E5C40" w14:textId="77777777" w:rsidR="00507C31" w:rsidRPr="009A258C" w:rsidRDefault="00507C31" w:rsidP="005C463A">
            <w:pPr>
              <w:rPr>
                <w:rFonts w:ascii="Times New Roman" w:hAnsi="Times New Roman"/>
                <w:lang w:val="en-US"/>
              </w:rPr>
            </w:pPr>
            <w:r>
              <w:rPr>
                <w:rFonts w:ascii="Times New Roman" w:hAnsi="Times New Roman"/>
                <w:lang w:val="en-US"/>
              </w:rPr>
              <w:t>Cardboard</w:t>
            </w:r>
          </w:p>
        </w:tc>
        <w:tc>
          <w:tcPr>
            <w:tcW w:w="0" w:type="auto"/>
          </w:tcPr>
          <w:p w14:paraId="0AA5B202" w14:textId="77777777" w:rsidR="00507C31" w:rsidRPr="004B2EBC" w:rsidRDefault="00507C31" w:rsidP="006C59A3">
            <w:pPr>
              <w:jc w:val="both"/>
              <w:rPr>
                <w:rFonts w:ascii="Times New Roman" w:hAnsi="Times New Roman" w:cs="Times New Roman"/>
                <w:sz w:val="24"/>
                <w:szCs w:val="24"/>
                <w:lang w:val="en-US"/>
              </w:rPr>
            </w:pPr>
            <w:r>
              <w:rPr>
                <w:rFonts w:ascii="Times New Roman" w:hAnsi="Times New Roman" w:cs="Times New Roman"/>
                <w:sz w:val="24"/>
                <w:szCs w:val="24"/>
              </w:rPr>
              <w:t>4</w:t>
            </w:r>
            <w:r w:rsidRPr="004903CD">
              <w:rPr>
                <w:rFonts w:ascii="Times New Roman" w:hAnsi="Times New Roman" w:cs="Times New Roman"/>
                <w:sz w:val="24"/>
                <w:szCs w:val="24"/>
              </w:rPr>
              <w:t>00 pcs</w:t>
            </w:r>
          </w:p>
        </w:tc>
      </w:tr>
      <w:tr w:rsidR="0023787A" w:rsidRPr="004B2EBC" w14:paraId="2F190DC9" w14:textId="77777777" w:rsidTr="00D47162">
        <w:trPr>
          <w:cantSplit/>
          <w:trHeight w:val="800"/>
        </w:trPr>
        <w:tc>
          <w:tcPr>
            <w:tcW w:w="0" w:type="auto"/>
          </w:tcPr>
          <w:p w14:paraId="5D4A534D" w14:textId="77777777" w:rsidR="00692EA3" w:rsidRPr="004B2EBC" w:rsidRDefault="00692EA3" w:rsidP="00494BDC">
            <w:pPr>
              <w:jc w:val="both"/>
              <w:rPr>
                <w:rFonts w:ascii="Times New Roman" w:hAnsi="Times New Roman" w:cs="Times New Roman"/>
                <w:sz w:val="24"/>
                <w:szCs w:val="24"/>
                <w:lang w:val="en-US"/>
              </w:rPr>
            </w:pPr>
            <w:r>
              <w:rPr>
                <w:rFonts w:ascii="Times New Roman" w:hAnsi="Times New Roman" w:cs="Times New Roman"/>
                <w:sz w:val="24"/>
                <w:szCs w:val="24"/>
                <w:lang w:val="en-US"/>
              </w:rPr>
              <w:t>7</w:t>
            </w:r>
          </w:p>
        </w:tc>
        <w:tc>
          <w:tcPr>
            <w:tcW w:w="0" w:type="auto"/>
          </w:tcPr>
          <w:p w14:paraId="076A9C9C" w14:textId="77777777" w:rsidR="00692EA3" w:rsidRPr="004B2EBC" w:rsidRDefault="005C463A" w:rsidP="005C463A">
            <w:pPr>
              <w:jc w:val="both"/>
              <w:rPr>
                <w:rFonts w:ascii="Times New Roman" w:hAnsi="Times New Roman" w:cs="Times New Roman"/>
                <w:sz w:val="24"/>
                <w:szCs w:val="24"/>
                <w:lang w:val="en-US"/>
              </w:rPr>
            </w:pPr>
            <w:r>
              <w:rPr>
                <w:rFonts w:ascii="Times New Roman" w:hAnsi="Times New Roman" w:cs="Times New Roman"/>
                <w:sz w:val="24"/>
                <w:szCs w:val="24"/>
              </w:rPr>
              <w:t>F</w:t>
            </w:r>
            <w:r w:rsidRPr="002D4DA3">
              <w:rPr>
                <w:rFonts w:ascii="Times New Roman" w:hAnsi="Times New Roman" w:cs="Times New Roman"/>
                <w:sz w:val="24"/>
                <w:szCs w:val="24"/>
              </w:rPr>
              <w:t>abric b</w:t>
            </w:r>
            <w:r>
              <w:rPr>
                <w:rFonts w:ascii="Times New Roman" w:hAnsi="Times New Roman" w:cs="Times New Roman"/>
                <w:sz w:val="24"/>
                <w:szCs w:val="24"/>
              </w:rPr>
              <w:t>a</w:t>
            </w:r>
            <w:r w:rsidRPr="002D4DA3">
              <w:rPr>
                <w:rFonts w:ascii="Times New Roman" w:hAnsi="Times New Roman" w:cs="Times New Roman"/>
                <w:sz w:val="24"/>
                <w:szCs w:val="24"/>
              </w:rPr>
              <w:t>g</w:t>
            </w:r>
          </w:p>
        </w:tc>
        <w:tc>
          <w:tcPr>
            <w:tcW w:w="0" w:type="auto"/>
          </w:tcPr>
          <w:p w14:paraId="2006D08F" w14:textId="77777777" w:rsidR="00692EA3" w:rsidRPr="004B2EBC" w:rsidRDefault="00692EA3" w:rsidP="00494BDC">
            <w:pPr>
              <w:jc w:val="both"/>
              <w:rPr>
                <w:rFonts w:ascii="Times New Roman" w:hAnsi="Times New Roman" w:cs="Times New Roman"/>
                <w:sz w:val="24"/>
                <w:szCs w:val="24"/>
                <w:lang w:val="en-US"/>
              </w:rPr>
            </w:pPr>
            <w:r>
              <w:rPr>
                <w:rFonts w:ascii="Times New Roman" w:hAnsi="Times New Roman" w:cs="Times New Roman"/>
                <w:sz w:val="24"/>
                <w:szCs w:val="24"/>
                <w:lang w:val="en-US"/>
              </w:rPr>
              <w:t>1</w:t>
            </w:r>
          </w:p>
        </w:tc>
        <w:tc>
          <w:tcPr>
            <w:tcW w:w="0" w:type="auto"/>
          </w:tcPr>
          <w:p w14:paraId="407BC728" w14:textId="77777777" w:rsidR="00692EA3" w:rsidRPr="004B2EBC" w:rsidRDefault="005C463A" w:rsidP="00507C31">
            <w:pPr>
              <w:jc w:val="both"/>
              <w:rPr>
                <w:rFonts w:ascii="Times New Roman" w:hAnsi="Times New Roman" w:cs="Times New Roman"/>
                <w:sz w:val="24"/>
                <w:szCs w:val="24"/>
                <w:lang w:val="en-US"/>
              </w:rPr>
            </w:pPr>
            <w:proofErr w:type="gramStart"/>
            <w:r w:rsidRPr="005C463A">
              <w:rPr>
                <w:rFonts w:ascii="Times New Roman" w:hAnsi="Times New Roman" w:cs="Times New Roman"/>
                <w:sz w:val="24"/>
                <w:szCs w:val="24"/>
                <w:lang w:val="en-US"/>
              </w:rPr>
              <w:t xml:space="preserve">Stripe  </w:t>
            </w:r>
            <w:r w:rsidR="00507C31">
              <w:rPr>
                <w:rFonts w:ascii="Times New Roman" w:hAnsi="Times New Roman" w:cs="Times New Roman"/>
                <w:sz w:val="24"/>
                <w:szCs w:val="24"/>
                <w:lang w:val="en-US"/>
              </w:rPr>
              <w:t>fabric</w:t>
            </w:r>
            <w:proofErr w:type="gramEnd"/>
            <w:r w:rsidR="00507C31">
              <w:rPr>
                <w:rFonts w:ascii="Times New Roman" w:hAnsi="Times New Roman" w:cs="Times New Roman"/>
                <w:sz w:val="24"/>
                <w:szCs w:val="24"/>
                <w:lang w:val="en-US"/>
              </w:rPr>
              <w:t xml:space="preserve"> b</w:t>
            </w:r>
            <w:r w:rsidRPr="005C463A">
              <w:rPr>
                <w:rFonts w:ascii="Times New Roman" w:hAnsi="Times New Roman" w:cs="Times New Roman"/>
                <w:sz w:val="24"/>
                <w:szCs w:val="24"/>
                <w:lang w:val="en-US"/>
              </w:rPr>
              <w:t>ag</w:t>
            </w:r>
            <w:r w:rsidR="003116A4">
              <w:rPr>
                <w:rFonts w:ascii="Times New Roman" w:hAnsi="Times New Roman" w:cs="Times New Roman"/>
                <w:sz w:val="24"/>
                <w:szCs w:val="24"/>
                <w:lang w:val="en-US"/>
              </w:rPr>
              <w:t xml:space="preserve"> larger than A4 paper</w:t>
            </w:r>
          </w:p>
        </w:tc>
        <w:tc>
          <w:tcPr>
            <w:tcW w:w="0" w:type="auto"/>
          </w:tcPr>
          <w:p w14:paraId="67940EC3" w14:textId="77777777" w:rsidR="00692EA3" w:rsidRDefault="0023787A" w:rsidP="005C463A">
            <w:pPr>
              <w:jc w:val="both"/>
              <w:rPr>
                <w:rFonts w:ascii="Times New Roman" w:hAnsi="Times New Roman" w:cs="Times New Roman"/>
                <w:sz w:val="24"/>
                <w:szCs w:val="24"/>
              </w:rPr>
            </w:pPr>
            <w:r w:rsidRPr="004903CD">
              <w:rPr>
                <w:rFonts w:ascii="Times New Roman" w:hAnsi="Times New Roman" w:cs="Times New Roman"/>
                <w:sz w:val="24"/>
                <w:szCs w:val="24"/>
              </w:rPr>
              <w:t xml:space="preserve">Printed </w:t>
            </w:r>
            <w:r w:rsidR="005C463A">
              <w:rPr>
                <w:rFonts w:ascii="Times New Roman" w:hAnsi="Times New Roman" w:cs="Times New Roman"/>
                <w:sz w:val="24"/>
                <w:szCs w:val="24"/>
              </w:rPr>
              <w:t>side</w:t>
            </w:r>
          </w:p>
          <w:p w14:paraId="360748C0" w14:textId="77777777" w:rsidR="005C463A" w:rsidRPr="004B2EBC" w:rsidRDefault="005C463A" w:rsidP="005C463A">
            <w:pPr>
              <w:jc w:val="both"/>
              <w:rPr>
                <w:rFonts w:ascii="Times New Roman" w:hAnsi="Times New Roman" w:cs="Times New Roman"/>
                <w:sz w:val="24"/>
                <w:szCs w:val="24"/>
                <w:lang w:val="en-US"/>
              </w:rPr>
            </w:pPr>
            <w:r>
              <w:rPr>
                <w:rFonts w:ascii="Times New Roman" w:hAnsi="Times New Roman" w:cs="Times New Roman"/>
                <w:sz w:val="24"/>
                <w:szCs w:val="24"/>
                <w:lang w:val="en-US"/>
              </w:rPr>
              <w:t>in line with visibility manual</w:t>
            </w:r>
          </w:p>
        </w:tc>
        <w:tc>
          <w:tcPr>
            <w:tcW w:w="0" w:type="auto"/>
          </w:tcPr>
          <w:p w14:paraId="507EB588" w14:textId="77777777" w:rsidR="00692EA3" w:rsidRPr="004B2EBC" w:rsidRDefault="0023787A" w:rsidP="00494BDC">
            <w:pPr>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cotton or similar </w:t>
            </w:r>
            <w:r w:rsidR="005C463A">
              <w:rPr>
                <w:rFonts w:ascii="Times New Roman" w:hAnsi="Times New Roman" w:cs="Times New Roman"/>
                <w:sz w:val="24"/>
                <w:szCs w:val="24"/>
                <w:lang w:val="en-US"/>
              </w:rPr>
              <w:t xml:space="preserve">natural </w:t>
            </w:r>
            <w:r>
              <w:rPr>
                <w:rFonts w:ascii="Times New Roman" w:hAnsi="Times New Roman" w:cs="Times New Roman"/>
                <w:sz w:val="24"/>
                <w:szCs w:val="24"/>
                <w:lang w:val="en-US"/>
              </w:rPr>
              <w:t>material</w:t>
            </w:r>
          </w:p>
        </w:tc>
        <w:tc>
          <w:tcPr>
            <w:tcW w:w="0" w:type="auto"/>
          </w:tcPr>
          <w:p w14:paraId="2806FCB2" w14:textId="77777777" w:rsidR="00692EA3" w:rsidRPr="004B2EBC" w:rsidRDefault="00507C31" w:rsidP="00494BDC">
            <w:pPr>
              <w:jc w:val="both"/>
              <w:rPr>
                <w:rFonts w:ascii="Times New Roman" w:hAnsi="Times New Roman" w:cs="Times New Roman"/>
                <w:sz w:val="24"/>
                <w:szCs w:val="24"/>
                <w:lang w:val="en-US"/>
              </w:rPr>
            </w:pPr>
            <w:r>
              <w:rPr>
                <w:rFonts w:ascii="Times New Roman" w:hAnsi="Times New Roman" w:cs="Times New Roman"/>
                <w:sz w:val="24"/>
                <w:szCs w:val="24"/>
              </w:rPr>
              <w:t>4</w:t>
            </w:r>
            <w:r w:rsidR="00263720" w:rsidRPr="004903CD">
              <w:rPr>
                <w:rFonts w:ascii="Times New Roman" w:hAnsi="Times New Roman" w:cs="Times New Roman"/>
                <w:sz w:val="24"/>
                <w:szCs w:val="24"/>
              </w:rPr>
              <w:t>00 pcs</w:t>
            </w:r>
          </w:p>
        </w:tc>
      </w:tr>
      <w:tr w:rsidR="00AF042A" w:rsidRPr="00B12AEB" w14:paraId="48B9665A" w14:textId="77777777" w:rsidTr="00AF042A">
        <w:trPr>
          <w:trHeight w:val="800"/>
        </w:trPr>
        <w:tc>
          <w:tcPr>
            <w:tcW w:w="0" w:type="auto"/>
          </w:tcPr>
          <w:p w14:paraId="6F3298AE" w14:textId="77777777" w:rsidR="00AF042A" w:rsidRPr="00B12AEB" w:rsidRDefault="00AF042A" w:rsidP="00CA4FD6">
            <w:pPr>
              <w:jc w:val="both"/>
              <w:rPr>
                <w:rFonts w:ascii="Times New Roman" w:hAnsi="Times New Roman" w:cs="Times New Roman"/>
                <w:sz w:val="24"/>
                <w:szCs w:val="24"/>
                <w:lang w:val="en-US"/>
              </w:rPr>
            </w:pPr>
            <w:r w:rsidRPr="00B12AEB">
              <w:rPr>
                <w:rFonts w:ascii="Times New Roman" w:hAnsi="Times New Roman" w:cs="Times New Roman"/>
                <w:sz w:val="24"/>
                <w:szCs w:val="24"/>
                <w:lang w:val="en-US"/>
              </w:rPr>
              <w:t>8</w:t>
            </w:r>
          </w:p>
        </w:tc>
        <w:tc>
          <w:tcPr>
            <w:tcW w:w="0" w:type="auto"/>
          </w:tcPr>
          <w:p w14:paraId="0318420D" w14:textId="77777777" w:rsidR="00AF042A" w:rsidRPr="00B12AEB" w:rsidRDefault="00AF042A" w:rsidP="00CA4FD6">
            <w:pPr>
              <w:jc w:val="both"/>
              <w:rPr>
                <w:rFonts w:ascii="Times New Roman" w:hAnsi="Times New Roman" w:cs="Times New Roman"/>
                <w:sz w:val="24"/>
                <w:szCs w:val="24"/>
              </w:rPr>
            </w:pPr>
            <w:r w:rsidRPr="00B12AEB">
              <w:rPr>
                <w:rFonts w:ascii="Times New Roman" w:hAnsi="Times New Roman" w:cs="Times New Roman"/>
                <w:sz w:val="24"/>
                <w:szCs w:val="24"/>
              </w:rPr>
              <w:t>Stickers vith programme logo</w:t>
            </w:r>
          </w:p>
        </w:tc>
        <w:tc>
          <w:tcPr>
            <w:tcW w:w="0" w:type="auto"/>
          </w:tcPr>
          <w:p w14:paraId="54AAA37F" w14:textId="77777777" w:rsidR="00AF042A" w:rsidRPr="00B12AEB" w:rsidRDefault="00AF042A" w:rsidP="00CA4FD6">
            <w:pPr>
              <w:jc w:val="both"/>
              <w:rPr>
                <w:rFonts w:ascii="Times New Roman" w:hAnsi="Times New Roman" w:cs="Times New Roman"/>
                <w:sz w:val="24"/>
                <w:szCs w:val="24"/>
                <w:lang w:val="en-US"/>
              </w:rPr>
            </w:pPr>
            <w:r w:rsidRPr="00B12AEB">
              <w:rPr>
                <w:rFonts w:ascii="Times New Roman" w:hAnsi="Times New Roman" w:cs="Times New Roman"/>
                <w:sz w:val="24"/>
                <w:szCs w:val="24"/>
                <w:lang w:val="en-US"/>
              </w:rPr>
              <w:t>n/a</w:t>
            </w:r>
          </w:p>
        </w:tc>
        <w:tc>
          <w:tcPr>
            <w:tcW w:w="0" w:type="auto"/>
          </w:tcPr>
          <w:p w14:paraId="314F1083" w14:textId="77777777" w:rsidR="00AF042A" w:rsidRPr="00B12AEB" w:rsidRDefault="00AF042A" w:rsidP="00CA4FD6">
            <w:pPr>
              <w:jc w:val="both"/>
              <w:rPr>
                <w:rFonts w:ascii="Times New Roman" w:hAnsi="Times New Roman" w:cs="Times New Roman"/>
                <w:sz w:val="24"/>
                <w:szCs w:val="24"/>
                <w:lang w:val="en-US"/>
              </w:rPr>
            </w:pPr>
            <w:r w:rsidRPr="00B12AEB">
              <w:rPr>
                <w:rFonts w:ascii="Times New Roman" w:hAnsi="Times New Roman" w:cs="Times New Roman"/>
                <w:sz w:val="24"/>
                <w:szCs w:val="24"/>
                <w:lang w:val="en-US"/>
              </w:rPr>
              <w:t>In line with visibility manual</w:t>
            </w:r>
          </w:p>
        </w:tc>
        <w:tc>
          <w:tcPr>
            <w:tcW w:w="0" w:type="auto"/>
          </w:tcPr>
          <w:p w14:paraId="4139461C" w14:textId="77777777" w:rsidR="00AF042A" w:rsidRPr="00B12AEB" w:rsidRDefault="00AF042A" w:rsidP="00CA4FD6">
            <w:pPr>
              <w:jc w:val="both"/>
              <w:rPr>
                <w:rFonts w:ascii="Times New Roman" w:hAnsi="Times New Roman" w:cs="Times New Roman"/>
                <w:sz w:val="24"/>
                <w:szCs w:val="24"/>
              </w:rPr>
            </w:pPr>
            <w:r w:rsidRPr="00B12AEB">
              <w:rPr>
                <w:rFonts w:ascii="Times New Roman" w:hAnsi="Times New Roman" w:cs="Times New Roman"/>
                <w:sz w:val="24"/>
                <w:szCs w:val="24"/>
              </w:rPr>
              <w:t>Full colour</w:t>
            </w:r>
          </w:p>
        </w:tc>
        <w:tc>
          <w:tcPr>
            <w:tcW w:w="0" w:type="auto"/>
          </w:tcPr>
          <w:p w14:paraId="4D4375D0" w14:textId="77777777" w:rsidR="00AF042A" w:rsidRPr="00B12AEB" w:rsidRDefault="00AF042A" w:rsidP="00CA4FD6">
            <w:pPr>
              <w:jc w:val="both"/>
              <w:rPr>
                <w:rFonts w:ascii="Times New Roman" w:hAnsi="Times New Roman" w:cs="Times New Roman"/>
                <w:sz w:val="24"/>
                <w:szCs w:val="24"/>
                <w:lang w:val="en-US"/>
              </w:rPr>
            </w:pPr>
            <w:r w:rsidRPr="00B12AEB">
              <w:rPr>
                <w:rFonts w:ascii="Times New Roman" w:hAnsi="Times New Roman" w:cs="Times New Roman"/>
                <w:sz w:val="24"/>
                <w:szCs w:val="24"/>
                <w:lang w:val="en-US"/>
              </w:rPr>
              <w:t>Self-adhesive labels</w:t>
            </w:r>
          </w:p>
        </w:tc>
        <w:tc>
          <w:tcPr>
            <w:tcW w:w="0" w:type="auto"/>
          </w:tcPr>
          <w:p w14:paraId="300B9E01" w14:textId="77777777" w:rsidR="00AF042A" w:rsidRPr="00B12AEB" w:rsidRDefault="00AF042A" w:rsidP="00CA4FD6">
            <w:pPr>
              <w:jc w:val="both"/>
              <w:rPr>
                <w:rFonts w:ascii="Times New Roman" w:hAnsi="Times New Roman" w:cs="Times New Roman"/>
                <w:sz w:val="24"/>
                <w:szCs w:val="24"/>
              </w:rPr>
            </w:pPr>
            <w:r w:rsidRPr="00B12AEB">
              <w:rPr>
                <w:rFonts w:ascii="Times New Roman" w:hAnsi="Times New Roman" w:cs="Times New Roman"/>
                <w:sz w:val="24"/>
                <w:szCs w:val="24"/>
              </w:rPr>
              <w:t>25</w:t>
            </w:r>
          </w:p>
        </w:tc>
      </w:tr>
      <w:tr w:rsidR="00AF042A" w:rsidRPr="004B2EBC" w14:paraId="2AEF6576" w14:textId="77777777" w:rsidTr="00AF042A">
        <w:trPr>
          <w:trHeight w:val="800"/>
        </w:trPr>
        <w:tc>
          <w:tcPr>
            <w:tcW w:w="0" w:type="auto"/>
          </w:tcPr>
          <w:p w14:paraId="0B986A4F" w14:textId="77777777" w:rsidR="00AF042A" w:rsidRPr="00B12AEB" w:rsidRDefault="00AF042A" w:rsidP="00CA4FD6">
            <w:pPr>
              <w:jc w:val="both"/>
              <w:rPr>
                <w:rFonts w:ascii="Times New Roman" w:hAnsi="Times New Roman" w:cs="Times New Roman"/>
                <w:sz w:val="24"/>
                <w:szCs w:val="24"/>
                <w:lang w:val="en-US"/>
              </w:rPr>
            </w:pPr>
            <w:r w:rsidRPr="00B12AEB">
              <w:rPr>
                <w:rFonts w:ascii="Times New Roman" w:hAnsi="Times New Roman" w:cs="Times New Roman"/>
                <w:sz w:val="24"/>
                <w:szCs w:val="24"/>
                <w:lang w:val="en-US"/>
              </w:rPr>
              <w:t>9</w:t>
            </w:r>
          </w:p>
        </w:tc>
        <w:tc>
          <w:tcPr>
            <w:tcW w:w="0" w:type="auto"/>
          </w:tcPr>
          <w:p w14:paraId="7133037B" w14:textId="77777777" w:rsidR="00AF042A" w:rsidRPr="00B12AEB" w:rsidRDefault="00AF042A" w:rsidP="00CA4FD6">
            <w:pPr>
              <w:jc w:val="both"/>
              <w:rPr>
                <w:rFonts w:ascii="Times New Roman" w:hAnsi="Times New Roman" w:cs="Times New Roman"/>
                <w:sz w:val="24"/>
                <w:szCs w:val="24"/>
              </w:rPr>
            </w:pPr>
            <w:r w:rsidRPr="00B12AEB">
              <w:rPr>
                <w:rFonts w:ascii="Times New Roman" w:hAnsi="Times New Roman" w:cs="Times New Roman"/>
                <w:sz w:val="24"/>
                <w:szCs w:val="24"/>
              </w:rPr>
              <w:t>Project posters</w:t>
            </w:r>
          </w:p>
        </w:tc>
        <w:tc>
          <w:tcPr>
            <w:tcW w:w="0" w:type="auto"/>
          </w:tcPr>
          <w:p w14:paraId="4D197B05" w14:textId="77777777" w:rsidR="00AF042A" w:rsidRPr="00B12AEB" w:rsidRDefault="00AF042A" w:rsidP="00CA4FD6">
            <w:pPr>
              <w:jc w:val="both"/>
              <w:rPr>
                <w:rFonts w:ascii="Times New Roman" w:hAnsi="Times New Roman" w:cs="Times New Roman"/>
                <w:sz w:val="24"/>
                <w:szCs w:val="24"/>
                <w:lang w:val="en-US"/>
              </w:rPr>
            </w:pPr>
            <w:r w:rsidRPr="00B12AEB">
              <w:rPr>
                <w:rFonts w:ascii="Times New Roman" w:hAnsi="Times New Roman" w:cs="Times New Roman"/>
                <w:sz w:val="24"/>
                <w:szCs w:val="24"/>
                <w:lang w:val="en-US"/>
              </w:rPr>
              <w:t>1</w:t>
            </w:r>
          </w:p>
        </w:tc>
        <w:tc>
          <w:tcPr>
            <w:tcW w:w="0" w:type="auto"/>
          </w:tcPr>
          <w:p w14:paraId="65915A09" w14:textId="77777777" w:rsidR="00AF042A" w:rsidRPr="00B12AEB" w:rsidRDefault="00AF042A" w:rsidP="00CA4FD6">
            <w:pPr>
              <w:jc w:val="both"/>
              <w:rPr>
                <w:rFonts w:ascii="Times New Roman" w:hAnsi="Times New Roman" w:cs="Times New Roman"/>
                <w:sz w:val="24"/>
                <w:szCs w:val="24"/>
                <w:lang w:val="en-US"/>
              </w:rPr>
            </w:pPr>
            <w:r w:rsidRPr="00B12AEB">
              <w:rPr>
                <w:rFonts w:ascii="Times New Roman" w:hAnsi="Times New Roman" w:cs="Times New Roman"/>
                <w:sz w:val="24"/>
                <w:szCs w:val="24"/>
                <w:lang w:val="en-US"/>
              </w:rPr>
              <w:t>A3</w:t>
            </w:r>
          </w:p>
        </w:tc>
        <w:tc>
          <w:tcPr>
            <w:tcW w:w="0" w:type="auto"/>
          </w:tcPr>
          <w:p w14:paraId="143808B4" w14:textId="77777777" w:rsidR="00AF042A" w:rsidRPr="00B12AEB" w:rsidRDefault="00AF042A" w:rsidP="00CA4FD6">
            <w:pPr>
              <w:jc w:val="both"/>
              <w:rPr>
                <w:rFonts w:ascii="Times New Roman" w:hAnsi="Times New Roman" w:cs="Times New Roman"/>
                <w:sz w:val="24"/>
                <w:szCs w:val="24"/>
              </w:rPr>
            </w:pPr>
            <w:r w:rsidRPr="00B12AEB">
              <w:rPr>
                <w:rFonts w:ascii="Times New Roman" w:hAnsi="Times New Roman" w:cs="Times New Roman"/>
                <w:sz w:val="24"/>
                <w:szCs w:val="24"/>
              </w:rPr>
              <w:t>Full colour</w:t>
            </w:r>
          </w:p>
        </w:tc>
        <w:tc>
          <w:tcPr>
            <w:tcW w:w="0" w:type="auto"/>
          </w:tcPr>
          <w:p w14:paraId="44B2976A" w14:textId="77777777" w:rsidR="00AF042A" w:rsidRPr="00B12AEB" w:rsidRDefault="00DD0466" w:rsidP="00CA4FD6">
            <w:pPr>
              <w:jc w:val="both"/>
              <w:rPr>
                <w:rFonts w:ascii="Times New Roman" w:hAnsi="Times New Roman" w:cs="Times New Roman"/>
                <w:sz w:val="24"/>
                <w:szCs w:val="24"/>
                <w:lang w:val="en-US"/>
              </w:rPr>
            </w:pPr>
            <w:r>
              <w:rPr>
                <w:rFonts w:ascii="Times New Roman" w:hAnsi="Times New Roman" w:cs="Times New Roman"/>
                <w:sz w:val="24"/>
                <w:szCs w:val="24"/>
                <w:lang w:val="en-US"/>
              </w:rPr>
              <w:t>Glossy paper 80-100g</w:t>
            </w:r>
            <w:r w:rsidR="00EA3CD7">
              <w:rPr>
                <w:rFonts w:ascii="Times New Roman" w:hAnsi="Times New Roman" w:cs="Times New Roman"/>
                <w:sz w:val="24"/>
                <w:szCs w:val="24"/>
                <w:lang w:val="en-US"/>
              </w:rPr>
              <w:t xml:space="preserve"> or similar/appropriate with design</w:t>
            </w:r>
          </w:p>
        </w:tc>
        <w:tc>
          <w:tcPr>
            <w:tcW w:w="0" w:type="auto"/>
          </w:tcPr>
          <w:p w14:paraId="126795ED" w14:textId="77777777" w:rsidR="00AF042A" w:rsidRDefault="00AF042A" w:rsidP="00CA4FD6">
            <w:pPr>
              <w:jc w:val="both"/>
              <w:rPr>
                <w:rFonts w:ascii="Times New Roman" w:hAnsi="Times New Roman" w:cs="Times New Roman"/>
                <w:sz w:val="24"/>
                <w:szCs w:val="24"/>
              </w:rPr>
            </w:pPr>
            <w:r w:rsidRPr="00B12AEB">
              <w:rPr>
                <w:rFonts w:ascii="Times New Roman" w:hAnsi="Times New Roman" w:cs="Times New Roman"/>
                <w:sz w:val="24"/>
                <w:szCs w:val="24"/>
              </w:rPr>
              <w:t>4</w:t>
            </w:r>
          </w:p>
        </w:tc>
      </w:tr>
    </w:tbl>
    <w:p w14:paraId="3D143AD5" w14:textId="77777777" w:rsidR="00D47162" w:rsidRPr="004B2EBC" w:rsidRDefault="00D47162" w:rsidP="00D47162">
      <w:pPr>
        <w:rPr>
          <w:rFonts w:ascii="Times New Roman" w:hAnsi="Times New Roman" w:cs="Times New Roman"/>
          <w:sz w:val="24"/>
          <w:szCs w:val="24"/>
        </w:rPr>
      </w:pPr>
    </w:p>
    <w:p w14:paraId="4C21C47C" w14:textId="77777777" w:rsidR="008204D2" w:rsidRPr="007D0DF8" w:rsidRDefault="00D47162" w:rsidP="00D47162">
      <w:pPr>
        <w:spacing w:after="0"/>
        <w:jc w:val="both"/>
        <w:rPr>
          <w:rFonts w:ascii="Times New Roman" w:hAnsi="Times New Roman" w:cs="Times New Roman"/>
          <w:i/>
          <w:iCs/>
          <w:sz w:val="24"/>
          <w:szCs w:val="24"/>
          <w:lang w:val="en-GB"/>
        </w:rPr>
      </w:pPr>
      <w:r w:rsidRPr="004B2EBC">
        <w:rPr>
          <w:rFonts w:ascii="Times New Roman" w:hAnsi="Times New Roman" w:cs="Times New Roman"/>
          <w:sz w:val="24"/>
          <w:szCs w:val="24"/>
        </w:rPr>
        <w:t>The contractor will coordinate with the CA during process</w:t>
      </w:r>
      <w:r w:rsidR="0023787A">
        <w:rPr>
          <w:rFonts w:ascii="Times New Roman" w:hAnsi="Times New Roman" w:cs="Times New Roman"/>
          <w:sz w:val="24"/>
          <w:szCs w:val="24"/>
        </w:rPr>
        <w:t xml:space="preserve"> of creation of graphic design</w:t>
      </w:r>
      <w:r w:rsidRPr="004B2EBC">
        <w:rPr>
          <w:rFonts w:ascii="Times New Roman" w:hAnsi="Times New Roman" w:cs="Times New Roman"/>
          <w:sz w:val="24"/>
          <w:szCs w:val="24"/>
        </w:rPr>
        <w:t xml:space="preserve">, all the while observing the provisions of the visibility manual of the Programme (see </w:t>
      </w:r>
      <w:r>
        <w:fldChar w:fldCharType="begin"/>
      </w:r>
      <w:r>
        <w:instrText>HYPERLINK "https://romania-serbia.net/"</w:instrText>
      </w:r>
      <w:r>
        <w:fldChar w:fldCharType="separate"/>
      </w:r>
      <w:r w:rsidRPr="004B2EBC">
        <w:rPr>
          <w:rStyle w:val="Hyperlink"/>
          <w:rFonts w:ascii="Times New Roman" w:hAnsi="Times New Roman" w:cs="Times New Roman"/>
          <w:sz w:val="24"/>
          <w:szCs w:val="24"/>
        </w:rPr>
        <w:t>https://romania-serbia.net/</w:t>
      </w:r>
      <w:r>
        <w:fldChar w:fldCharType="end"/>
      </w:r>
      <w:r w:rsidRPr="004B2EBC">
        <w:rPr>
          <w:rFonts w:ascii="Times New Roman" w:hAnsi="Times New Roman" w:cs="Times New Roman"/>
          <w:sz w:val="24"/>
          <w:szCs w:val="24"/>
        </w:rPr>
        <w:t xml:space="preserve"> for more information). Materials shuld be made in coordination with the CA and approved prior </w:t>
      </w:r>
      <w:r w:rsidR="00AF042A">
        <w:rPr>
          <w:rFonts w:ascii="Times New Roman" w:hAnsi="Times New Roman" w:cs="Times New Roman"/>
          <w:sz w:val="24"/>
          <w:szCs w:val="24"/>
        </w:rPr>
        <w:t xml:space="preserve">to </w:t>
      </w:r>
      <w:r w:rsidRPr="004B2EBC">
        <w:rPr>
          <w:rFonts w:ascii="Times New Roman" w:hAnsi="Times New Roman" w:cs="Times New Roman"/>
          <w:sz w:val="24"/>
          <w:szCs w:val="24"/>
        </w:rPr>
        <w:t>printing.</w:t>
      </w:r>
    </w:p>
    <w:p w14:paraId="467BB159" w14:textId="77777777" w:rsidR="00056F91" w:rsidRPr="00D300FD" w:rsidRDefault="00056F91" w:rsidP="00855FE4">
      <w:pPr>
        <w:pStyle w:val="ListParagraph"/>
        <w:spacing w:after="0"/>
        <w:ind w:left="0" w:firstLine="708"/>
        <w:jc w:val="both"/>
        <w:rPr>
          <w:rFonts w:ascii="Times New Roman" w:hAnsi="Times New Roman" w:cs="Times New Roman"/>
          <w:i/>
          <w:iCs/>
          <w:sz w:val="24"/>
          <w:szCs w:val="24"/>
          <w:highlight w:val="yellow"/>
          <w:lang w:val="en-GB"/>
        </w:rPr>
      </w:pPr>
    </w:p>
    <w:p w14:paraId="124F772E" w14:textId="77777777" w:rsidR="00056F91" w:rsidRPr="008204D2" w:rsidRDefault="00056F91" w:rsidP="00855FE4">
      <w:pPr>
        <w:spacing w:after="0"/>
        <w:jc w:val="both"/>
        <w:rPr>
          <w:rFonts w:ascii="Times New Roman" w:hAnsi="Times New Roman" w:cs="Times New Roman"/>
          <w:sz w:val="24"/>
          <w:szCs w:val="24"/>
          <w:lang w:val="en-GB"/>
        </w:rPr>
      </w:pPr>
      <w:r w:rsidRPr="008204D2">
        <w:rPr>
          <w:rFonts w:ascii="Times New Roman" w:hAnsi="Times New Roman" w:cs="Times New Roman"/>
          <w:sz w:val="24"/>
          <w:szCs w:val="24"/>
          <w:lang w:val="en-GB"/>
        </w:rPr>
        <w:t>Required inputs</w:t>
      </w:r>
    </w:p>
    <w:p w14:paraId="0D9BDD01" w14:textId="77777777" w:rsidR="00056F91" w:rsidRPr="008204D2" w:rsidRDefault="00D47162" w:rsidP="00855FE4">
      <w:pPr>
        <w:spacing w:after="0"/>
        <w:jc w:val="both"/>
        <w:rPr>
          <w:rFonts w:ascii="Times New Roman" w:hAnsi="Times New Roman" w:cs="Times New Roman"/>
          <w:i/>
          <w:iCs/>
          <w:sz w:val="24"/>
          <w:szCs w:val="24"/>
          <w:lang w:val="en-GB"/>
        </w:rPr>
      </w:pPr>
      <w:r w:rsidRPr="004B2EBC">
        <w:rPr>
          <w:rFonts w:ascii="Times New Roman" w:hAnsi="Times New Roman" w:cs="Times New Roman"/>
          <w:iCs/>
          <w:sz w:val="24"/>
          <w:szCs w:val="24"/>
          <w:lang w:val="en-GB"/>
        </w:rPr>
        <w:t>All necessary personnel equipment, premises and supplies for implementation of service required.</w:t>
      </w:r>
    </w:p>
    <w:p w14:paraId="2F7A392B" w14:textId="77777777" w:rsidR="00056F91" w:rsidRPr="008204D2" w:rsidRDefault="00056F91" w:rsidP="00855FE4">
      <w:pPr>
        <w:pStyle w:val="ListParagraph"/>
        <w:spacing w:after="0"/>
        <w:jc w:val="both"/>
        <w:rPr>
          <w:rFonts w:ascii="Times New Roman" w:hAnsi="Times New Roman" w:cs="Times New Roman"/>
          <w:i/>
          <w:iCs/>
          <w:sz w:val="24"/>
          <w:szCs w:val="24"/>
          <w:lang w:val="en-GB"/>
        </w:rPr>
      </w:pPr>
    </w:p>
    <w:p w14:paraId="7EEFFD3C" w14:textId="77777777" w:rsidR="00056F91" w:rsidRPr="008204D2" w:rsidRDefault="00056F91" w:rsidP="00855FE4">
      <w:pPr>
        <w:spacing w:after="0"/>
        <w:jc w:val="both"/>
        <w:rPr>
          <w:rFonts w:ascii="Times New Roman" w:hAnsi="Times New Roman" w:cs="Times New Roman"/>
          <w:sz w:val="24"/>
          <w:szCs w:val="24"/>
          <w:lang w:val="en-GB"/>
        </w:rPr>
      </w:pPr>
      <w:r w:rsidRPr="008204D2">
        <w:rPr>
          <w:rFonts w:ascii="Times New Roman" w:hAnsi="Times New Roman" w:cs="Times New Roman"/>
          <w:sz w:val="24"/>
          <w:szCs w:val="24"/>
          <w:lang w:val="en-GB"/>
        </w:rPr>
        <w:lastRenderedPageBreak/>
        <w:t>Required time frame</w:t>
      </w:r>
    </w:p>
    <w:p w14:paraId="57D2E619" w14:textId="77777777" w:rsidR="00056F91" w:rsidRPr="00D300FD" w:rsidRDefault="005C463A" w:rsidP="00855FE4">
      <w:pPr>
        <w:spacing w:after="0"/>
        <w:jc w:val="both"/>
        <w:rPr>
          <w:rFonts w:ascii="Times New Roman" w:hAnsi="Times New Roman" w:cs="Times New Roman"/>
          <w:i/>
          <w:iCs/>
          <w:sz w:val="24"/>
          <w:szCs w:val="24"/>
          <w:lang w:val="en-GB"/>
        </w:rPr>
      </w:pPr>
      <w:r>
        <w:rPr>
          <w:rFonts w:ascii="Times New Roman" w:hAnsi="Times New Roman" w:cs="Times New Roman"/>
          <w:i/>
          <w:iCs/>
          <w:sz w:val="24"/>
          <w:szCs w:val="24"/>
          <w:lang w:val="en-GB"/>
        </w:rPr>
        <w:t>April</w:t>
      </w:r>
      <w:r w:rsidR="008204D2" w:rsidRPr="008204D2">
        <w:rPr>
          <w:rFonts w:ascii="Times New Roman" w:hAnsi="Times New Roman" w:cs="Times New Roman"/>
          <w:i/>
          <w:iCs/>
          <w:sz w:val="24"/>
          <w:szCs w:val="24"/>
          <w:lang w:val="en-GB"/>
        </w:rPr>
        <w:t xml:space="preserve"> 2025-</w:t>
      </w:r>
      <w:r w:rsidR="00410121">
        <w:rPr>
          <w:rFonts w:ascii="Times New Roman" w:hAnsi="Times New Roman" w:cs="Times New Roman"/>
          <w:i/>
          <w:iCs/>
          <w:sz w:val="24"/>
          <w:szCs w:val="24"/>
          <w:lang w:val="en-GB"/>
        </w:rPr>
        <w:t>June</w:t>
      </w:r>
      <w:r w:rsidR="008204D2" w:rsidRPr="008204D2">
        <w:rPr>
          <w:rFonts w:ascii="Times New Roman" w:hAnsi="Times New Roman" w:cs="Times New Roman"/>
          <w:i/>
          <w:iCs/>
          <w:sz w:val="24"/>
          <w:szCs w:val="24"/>
          <w:lang w:val="en-GB"/>
        </w:rPr>
        <w:t>202</w:t>
      </w:r>
      <w:r>
        <w:rPr>
          <w:rFonts w:ascii="Times New Roman" w:hAnsi="Times New Roman" w:cs="Times New Roman"/>
          <w:i/>
          <w:iCs/>
          <w:sz w:val="24"/>
          <w:szCs w:val="24"/>
          <w:lang w:val="en-GB"/>
        </w:rPr>
        <w:t>5</w:t>
      </w:r>
    </w:p>
    <w:p w14:paraId="50D23E4C" w14:textId="77777777" w:rsidR="00056F91" w:rsidRPr="00D300FD" w:rsidRDefault="00056F91" w:rsidP="00855FE4">
      <w:pPr>
        <w:pStyle w:val="ListParagraph"/>
        <w:spacing w:after="0"/>
        <w:ind w:left="0"/>
        <w:jc w:val="both"/>
        <w:rPr>
          <w:rFonts w:ascii="Times New Roman" w:hAnsi="Times New Roman" w:cs="Times New Roman"/>
          <w:sz w:val="24"/>
          <w:szCs w:val="24"/>
          <w:highlight w:val="yellow"/>
          <w:u w:val="single"/>
          <w:lang w:val="en-GB"/>
        </w:rPr>
      </w:pPr>
    </w:p>
    <w:p w14:paraId="2CACD50F" w14:textId="77777777" w:rsidR="00056F91" w:rsidRPr="00D300FD" w:rsidRDefault="00056F91" w:rsidP="00855FE4">
      <w:pPr>
        <w:pStyle w:val="ListParagraph"/>
        <w:spacing w:after="0"/>
        <w:jc w:val="both"/>
        <w:rPr>
          <w:rFonts w:ascii="Times New Roman" w:hAnsi="Times New Roman" w:cs="Times New Roman"/>
          <w:b/>
          <w:bCs/>
          <w:sz w:val="24"/>
          <w:szCs w:val="24"/>
          <w:lang w:val="en-GB"/>
        </w:rPr>
      </w:pPr>
    </w:p>
    <w:p w14:paraId="7D76660E" w14:textId="77777777" w:rsidR="00056F91" w:rsidRPr="00D300FD" w:rsidRDefault="00056F91" w:rsidP="00855FE4">
      <w:pPr>
        <w:pStyle w:val="ListParagraph"/>
        <w:spacing w:after="0"/>
        <w:jc w:val="both"/>
        <w:rPr>
          <w:rFonts w:ascii="Times New Roman" w:hAnsi="Times New Roman" w:cs="Times New Roman"/>
          <w:b/>
          <w:bCs/>
          <w:sz w:val="24"/>
          <w:szCs w:val="24"/>
          <w:lang w:val="en-GB"/>
        </w:rPr>
      </w:pPr>
    </w:p>
    <w:p w14:paraId="42361D79" w14:textId="77777777" w:rsidR="00056F91" w:rsidRPr="00D300FD" w:rsidRDefault="00056F91" w:rsidP="00855FE4">
      <w:pPr>
        <w:numPr>
          <w:ilvl w:val="0"/>
          <w:numId w:val="2"/>
        </w:num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ADDITIONAL INFORMATION</w:t>
      </w:r>
    </w:p>
    <w:p w14:paraId="3115847F" w14:textId="77777777" w:rsidR="00056F91" w:rsidRPr="00D300FD" w:rsidRDefault="00056F91" w:rsidP="0057006B">
      <w:pPr>
        <w:spacing w:after="0"/>
        <w:jc w:val="both"/>
        <w:rPr>
          <w:rFonts w:ascii="Times New Roman" w:hAnsi="Times New Roman" w:cs="Times New Roman"/>
          <w:sz w:val="24"/>
          <w:szCs w:val="24"/>
          <w:u w:val="single"/>
          <w:lang w:val="en-GB"/>
        </w:rPr>
      </w:pPr>
    </w:p>
    <w:p w14:paraId="2188D84D" w14:textId="77777777" w:rsidR="009232FB" w:rsidRPr="00D300FD" w:rsidRDefault="009232FB" w:rsidP="0057006B">
      <w:pPr>
        <w:spacing w:after="0"/>
        <w:jc w:val="both"/>
        <w:rPr>
          <w:rFonts w:ascii="Times New Roman" w:hAnsi="Times New Roman" w:cs="Times New Roman"/>
          <w:sz w:val="24"/>
          <w:szCs w:val="24"/>
          <w:u w:val="single"/>
          <w:lang w:val="en-GB"/>
        </w:rPr>
      </w:pPr>
      <w:r w:rsidRPr="00D300FD">
        <w:rPr>
          <w:rFonts w:ascii="Times New Roman" w:hAnsi="Times New Roman" w:cs="Times New Roman"/>
          <w:sz w:val="24"/>
          <w:szCs w:val="24"/>
          <w:u w:val="single"/>
          <w:lang w:val="en-GB"/>
        </w:rPr>
        <w:t xml:space="preserve">The unsuccessful/successful tenderers will be informed of the results of the evaluation procedure.  In this sense the CA shall send a notification to the successful tenderer and post an announcement on the website with the name of the successful tenderer followed by the mentioning that “all other tenders were not </w:t>
      </w:r>
      <w:r w:rsidR="001F7F63" w:rsidRPr="00D300FD">
        <w:rPr>
          <w:rFonts w:ascii="Times New Roman" w:hAnsi="Times New Roman" w:cs="Times New Roman"/>
          <w:sz w:val="24"/>
          <w:szCs w:val="24"/>
          <w:u w:val="single"/>
          <w:lang w:val="en-GB"/>
        </w:rPr>
        <w:t>administratively /</w:t>
      </w:r>
      <w:r w:rsidRPr="00D300FD">
        <w:rPr>
          <w:rFonts w:ascii="Times New Roman" w:hAnsi="Times New Roman" w:cs="Times New Roman"/>
          <w:sz w:val="24"/>
          <w:szCs w:val="24"/>
          <w:u w:val="single"/>
          <w:lang w:val="en-GB"/>
        </w:rPr>
        <w:t>technically/ financial</w:t>
      </w:r>
      <w:r w:rsidR="001F7F63" w:rsidRPr="00D300FD">
        <w:rPr>
          <w:rFonts w:ascii="Times New Roman" w:hAnsi="Times New Roman" w:cs="Times New Roman"/>
          <w:sz w:val="24"/>
          <w:szCs w:val="24"/>
          <w:u w:val="single"/>
          <w:lang w:val="en-GB"/>
        </w:rPr>
        <w:t>ly</w:t>
      </w:r>
      <w:r w:rsidRPr="00D300FD">
        <w:rPr>
          <w:rFonts w:ascii="Times New Roman" w:hAnsi="Times New Roman" w:cs="Times New Roman"/>
          <w:sz w:val="24"/>
          <w:szCs w:val="24"/>
          <w:u w:val="single"/>
          <w:lang w:val="en-GB"/>
        </w:rPr>
        <w:t xml:space="preserve"> compliant”</w:t>
      </w:r>
      <w:r w:rsidR="00502AF7">
        <w:rPr>
          <w:rFonts w:ascii="Times New Roman" w:hAnsi="Times New Roman" w:cs="Times New Roman"/>
          <w:sz w:val="24"/>
          <w:szCs w:val="24"/>
          <w:u w:val="single"/>
          <w:lang w:val="en-GB"/>
        </w:rPr>
        <w:t>.</w:t>
      </w:r>
    </w:p>
    <w:p w14:paraId="19DEC57C" w14:textId="77777777" w:rsidR="009232FB" w:rsidRPr="00D300FD" w:rsidRDefault="009232FB" w:rsidP="0057006B">
      <w:pPr>
        <w:spacing w:after="0"/>
        <w:jc w:val="both"/>
        <w:rPr>
          <w:rFonts w:ascii="Times New Roman" w:hAnsi="Times New Roman" w:cs="Times New Roman"/>
          <w:sz w:val="24"/>
          <w:szCs w:val="24"/>
          <w:u w:val="single"/>
          <w:lang w:val="en-GB"/>
        </w:rPr>
      </w:pPr>
    </w:p>
    <w:p w14:paraId="124AF2C7" w14:textId="77777777" w:rsidR="00056F91" w:rsidRPr="00D300FD" w:rsidRDefault="00056F91" w:rsidP="00311E6A">
      <w:pPr>
        <w:keepNext/>
        <w:spacing w:before="120" w:after="120" w:line="240" w:lineRule="auto"/>
        <w:jc w:val="both"/>
        <w:rPr>
          <w:rFonts w:ascii="Times New Roman" w:hAnsi="Times New Roman" w:cs="Times New Roman"/>
          <w:sz w:val="24"/>
          <w:szCs w:val="24"/>
          <w:u w:val="single"/>
          <w:lang w:val="en-GB" w:eastAsia="en-GB"/>
        </w:rPr>
      </w:pPr>
      <w:r w:rsidRPr="00D300FD">
        <w:rPr>
          <w:rFonts w:ascii="Times New Roman" w:hAnsi="Times New Roman" w:cs="Times New Roman"/>
          <w:sz w:val="24"/>
          <w:szCs w:val="24"/>
          <w:u w:val="single"/>
          <w:lang w:val="en-GB" w:eastAsia="en-GB"/>
        </w:rPr>
        <w:t>Confidentiality</w:t>
      </w:r>
    </w:p>
    <w:p w14:paraId="60506FC4" w14:textId="77777777" w:rsidR="00056F91" w:rsidRPr="00D300FD" w:rsidRDefault="00056F91" w:rsidP="00311E6A">
      <w:pPr>
        <w:spacing w:before="120" w:after="120" w:line="240" w:lineRule="auto"/>
        <w:jc w:val="both"/>
        <w:rPr>
          <w:rFonts w:ascii="Times New Roman" w:hAnsi="Times New Roman" w:cs="Times New Roman"/>
          <w:sz w:val="24"/>
          <w:szCs w:val="24"/>
          <w:lang w:val="en-GB" w:eastAsia="en-GB"/>
        </w:rPr>
      </w:pPr>
      <w:r w:rsidRPr="00D300FD">
        <w:rPr>
          <w:rFonts w:ascii="Times New Roman" w:hAnsi="Times New Roman" w:cs="Times New Roman"/>
          <w:sz w:val="24"/>
          <w:szCs w:val="24"/>
          <w:lang w:val="en-GB" w:eastAsia="en-GB"/>
        </w:rPr>
        <w:t>The entire evaluation procedure is confidential, subject to the Contracting Authority’s legislation on access to documents. The Evaluation Committee’s decisions are collective and its deliberations are held in closed session. The members of the Evaluation Committee are bound to secrecy. The evaluation reports and written records are for official use only and may be communicated neither to the tenderers nor to any party other than the Contracting Authority, the European Commission, the European Anti-Fraud Office and the European Court of Auditors.</w:t>
      </w:r>
    </w:p>
    <w:p w14:paraId="08DCAA3E" w14:textId="77777777" w:rsidR="00056F91" w:rsidRPr="00D300FD" w:rsidRDefault="00056F91" w:rsidP="00311E6A">
      <w:pPr>
        <w:spacing w:before="120" w:after="120" w:line="240" w:lineRule="auto"/>
        <w:jc w:val="both"/>
        <w:rPr>
          <w:rFonts w:ascii="Times New Roman" w:hAnsi="Times New Roman" w:cs="Times New Roman"/>
          <w:sz w:val="24"/>
          <w:szCs w:val="24"/>
          <w:lang w:val="en-GB" w:eastAsia="en-GB"/>
        </w:rPr>
      </w:pPr>
    </w:p>
    <w:p w14:paraId="147BBF8D" w14:textId="77777777" w:rsidR="00056F91" w:rsidRPr="00D300FD" w:rsidRDefault="00056F91" w:rsidP="00855FE4">
      <w:pPr>
        <w:spacing w:after="0"/>
        <w:jc w:val="both"/>
        <w:rPr>
          <w:rFonts w:ascii="Times New Roman" w:hAnsi="Times New Roman" w:cs="Times New Roman"/>
          <w:sz w:val="24"/>
          <w:szCs w:val="24"/>
          <w:lang w:val="en-GB"/>
        </w:rPr>
      </w:pPr>
    </w:p>
    <w:p w14:paraId="6A705272" w14:textId="77777777" w:rsidR="00553D4C" w:rsidRPr="00D300FD" w:rsidRDefault="00553D4C" w:rsidP="00855FE4">
      <w:pPr>
        <w:spacing w:after="0"/>
        <w:jc w:val="both"/>
        <w:rPr>
          <w:rFonts w:ascii="Times New Roman" w:hAnsi="Times New Roman" w:cs="Times New Roman"/>
          <w:sz w:val="24"/>
          <w:szCs w:val="24"/>
          <w:lang w:val="en-GB"/>
        </w:rPr>
      </w:pPr>
    </w:p>
    <w:p w14:paraId="7217D187" w14:textId="77777777" w:rsidR="00553D4C" w:rsidRPr="00D300FD" w:rsidRDefault="00553D4C" w:rsidP="00855FE4">
      <w:pPr>
        <w:spacing w:after="0"/>
        <w:jc w:val="both"/>
        <w:rPr>
          <w:rFonts w:ascii="Times New Roman" w:hAnsi="Times New Roman" w:cs="Times New Roman"/>
          <w:sz w:val="24"/>
          <w:szCs w:val="24"/>
          <w:lang w:val="en-GB"/>
        </w:rPr>
      </w:pPr>
    </w:p>
    <w:p w14:paraId="16CE1A63" w14:textId="77777777" w:rsidR="00553D4C" w:rsidRDefault="00553D4C" w:rsidP="00855FE4">
      <w:pPr>
        <w:spacing w:after="0"/>
        <w:jc w:val="both"/>
        <w:rPr>
          <w:rFonts w:ascii="Times New Roman" w:hAnsi="Times New Roman" w:cs="Times New Roman"/>
          <w:sz w:val="24"/>
          <w:szCs w:val="24"/>
          <w:lang w:val="en-GB"/>
        </w:rPr>
      </w:pPr>
    </w:p>
    <w:p w14:paraId="7BD702A1" w14:textId="77777777" w:rsidR="0023787A" w:rsidRDefault="0023787A" w:rsidP="00855FE4">
      <w:pPr>
        <w:spacing w:after="0"/>
        <w:jc w:val="both"/>
        <w:rPr>
          <w:rFonts w:ascii="Times New Roman" w:hAnsi="Times New Roman" w:cs="Times New Roman"/>
          <w:sz w:val="24"/>
          <w:szCs w:val="24"/>
          <w:lang w:val="en-GB"/>
        </w:rPr>
      </w:pPr>
    </w:p>
    <w:p w14:paraId="028CE350" w14:textId="77777777" w:rsidR="0023787A" w:rsidRDefault="0023787A" w:rsidP="00855FE4">
      <w:pPr>
        <w:spacing w:after="0"/>
        <w:jc w:val="both"/>
        <w:rPr>
          <w:rFonts w:ascii="Times New Roman" w:hAnsi="Times New Roman" w:cs="Times New Roman"/>
          <w:sz w:val="24"/>
          <w:szCs w:val="24"/>
          <w:lang w:val="en-GB"/>
        </w:rPr>
      </w:pPr>
    </w:p>
    <w:p w14:paraId="71F91B3F" w14:textId="77777777" w:rsidR="0023787A" w:rsidRDefault="0023787A" w:rsidP="00855FE4">
      <w:pPr>
        <w:spacing w:after="0"/>
        <w:jc w:val="both"/>
        <w:rPr>
          <w:rFonts w:ascii="Times New Roman" w:hAnsi="Times New Roman" w:cs="Times New Roman"/>
          <w:sz w:val="24"/>
          <w:szCs w:val="24"/>
          <w:lang w:val="en-GB"/>
        </w:rPr>
      </w:pPr>
    </w:p>
    <w:p w14:paraId="7C974003" w14:textId="77777777" w:rsidR="0023787A" w:rsidRDefault="0023787A" w:rsidP="00855FE4">
      <w:pPr>
        <w:spacing w:after="0"/>
        <w:jc w:val="both"/>
        <w:rPr>
          <w:rFonts w:ascii="Times New Roman" w:hAnsi="Times New Roman" w:cs="Times New Roman"/>
          <w:sz w:val="24"/>
          <w:szCs w:val="24"/>
          <w:lang w:val="en-GB"/>
        </w:rPr>
      </w:pPr>
    </w:p>
    <w:p w14:paraId="517FBB3C" w14:textId="77777777" w:rsidR="0023787A" w:rsidRDefault="0023787A" w:rsidP="00855FE4">
      <w:pPr>
        <w:spacing w:after="0"/>
        <w:jc w:val="both"/>
        <w:rPr>
          <w:rFonts w:ascii="Times New Roman" w:hAnsi="Times New Roman" w:cs="Times New Roman"/>
          <w:sz w:val="24"/>
          <w:szCs w:val="24"/>
          <w:lang w:val="en-GB"/>
        </w:rPr>
      </w:pPr>
    </w:p>
    <w:p w14:paraId="2C3EC849" w14:textId="77777777" w:rsidR="0023787A" w:rsidRDefault="0023787A" w:rsidP="00855FE4">
      <w:pPr>
        <w:spacing w:after="0"/>
        <w:jc w:val="both"/>
        <w:rPr>
          <w:rFonts w:ascii="Times New Roman" w:hAnsi="Times New Roman" w:cs="Times New Roman"/>
          <w:sz w:val="24"/>
          <w:szCs w:val="24"/>
          <w:lang w:val="en-GB"/>
        </w:rPr>
      </w:pPr>
    </w:p>
    <w:p w14:paraId="7F966A0A" w14:textId="77777777" w:rsidR="0023787A" w:rsidRDefault="0023787A" w:rsidP="00855FE4">
      <w:pPr>
        <w:spacing w:after="0"/>
        <w:jc w:val="both"/>
        <w:rPr>
          <w:rFonts w:ascii="Times New Roman" w:hAnsi="Times New Roman" w:cs="Times New Roman"/>
          <w:sz w:val="24"/>
          <w:szCs w:val="24"/>
          <w:lang w:val="en-GB"/>
        </w:rPr>
      </w:pPr>
    </w:p>
    <w:p w14:paraId="486EF373" w14:textId="77777777" w:rsidR="0023787A" w:rsidRDefault="0023787A" w:rsidP="00855FE4">
      <w:pPr>
        <w:spacing w:after="0"/>
        <w:jc w:val="both"/>
        <w:rPr>
          <w:rFonts w:ascii="Times New Roman" w:hAnsi="Times New Roman" w:cs="Times New Roman"/>
          <w:sz w:val="24"/>
          <w:szCs w:val="24"/>
          <w:lang w:val="en-GB"/>
        </w:rPr>
      </w:pPr>
    </w:p>
    <w:p w14:paraId="637E5951" w14:textId="77777777" w:rsidR="0023787A" w:rsidRDefault="0023787A" w:rsidP="00855FE4">
      <w:pPr>
        <w:spacing w:after="0"/>
        <w:jc w:val="both"/>
        <w:rPr>
          <w:rFonts w:ascii="Times New Roman" w:hAnsi="Times New Roman" w:cs="Times New Roman"/>
          <w:sz w:val="24"/>
          <w:szCs w:val="24"/>
          <w:lang w:val="en-GB"/>
        </w:rPr>
      </w:pPr>
    </w:p>
    <w:p w14:paraId="013570C4" w14:textId="77777777" w:rsidR="0023787A" w:rsidRDefault="0023787A" w:rsidP="00855FE4">
      <w:pPr>
        <w:spacing w:after="0"/>
        <w:jc w:val="both"/>
        <w:rPr>
          <w:rFonts w:ascii="Times New Roman" w:hAnsi="Times New Roman" w:cs="Times New Roman"/>
          <w:sz w:val="24"/>
          <w:szCs w:val="24"/>
          <w:lang w:val="en-GB"/>
        </w:rPr>
      </w:pPr>
    </w:p>
    <w:p w14:paraId="7A33B7BC" w14:textId="77777777" w:rsidR="0023787A" w:rsidRDefault="0023787A" w:rsidP="00855FE4">
      <w:pPr>
        <w:spacing w:after="0"/>
        <w:jc w:val="both"/>
        <w:rPr>
          <w:rFonts w:ascii="Times New Roman" w:hAnsi="Times New Roman" w:cs="Times New Roman"/>
          <w:sz w:val="24"/>
          <w:szCs w:val="24"/>
          <w:lang w:val="en-GB"/>
        </w:rPr>
      </w:pPr>
    </w:p>
    <w:p w14:paraId="2D1CB1C4" w14:textId="77777777" w:rsidR="0023787A" w:rsidRDefault="0023787A" w:rsidP="00855FE4">
      <w:pPr>
        <w:spacing w:after="0"/>
        <w:jc w:val="both"/>
        <w:rPr>
          <w:rFonts w:ascii="Times New Roman" w:hAnsi="Times New Roman" w:cs="Times New Roman"/>
          <w:sz w:val="24"/>
          <w:szCs w:val="24"/>
          <w:lang w:val="en-GB"/>
        </w:rPr>
      </w:pPr>
    </w:p>
    <w:p w14:paraId="40DC84FE" w14:textId="77777777" w:rsidR="0023787A" w:rsidRDefault="0023787A" w:rsidP="00855FE4">
      <w:pPr>
        <w:spacing w:after="0"/>
        <w:jc w:val="both"/>
        <w:rPr>
          <w:rFonts w:ascii="Times New Roman" w:hAnsi="Times New Roman" w:cs="Times New Roman"/>
          <w:sz w:val="24"/>
          <w:szCs w:val="24"/>
          <w:lang w:val="en-GB"/>
        </w:rPr>
      </w:pPr>
    </w:p>
    <w:p w14:paraId="66E6E77A" w14:textId="77777777" w:rsidR="0023787A" w:rsidRDefault="0023787A" w:rsidP="00855FE4">
      <w:pPr>
        <w:spacing w:after="0"/>
        <w:jc w:val="both"/>
        <w:rPr>
          <w:rFonts w:ascii="Times New Roman" w:hAnsi="Times New Roman" w:cs="Times New Roman"/>
          <w:sz w:val="24"/>
          <w:szCs w:val="24"/>
          <w:lang w:val="en-GB"/>
        </w:rPr>
      </w:pPr>
    </w:p>
    <w:p w14:paraId="434B200B" w14:textId="77777777" w:rsidR="0023787A" w:rsidRDefault="0023787A" w:rsidP="00855FE4">
      <w:pPr>
        <w:spacing w:after="0"/>
        <w:jc w:val="both"/>
        <w:rPr>
          <w:rFonts w:ascii="Times New Roman" w:hAnsi="Times New Roman" w:cs="Times New Roman"/>
          <w:sz w:val="24"/>
          <w:szCs w:val="24"/>
          <w:lang w:val="en-GB"/>
        </w:rPr>
      </w:pPr>
    </w:p>
    <w:p w14:paraId="34190EFA" w14:textId="77777777" w:rsidR="0023787A" w:rsidRDefault="0023787A" w:rsidP="00855FE4">
      <w:pPr>
        <w:spacing w:after="0"/>
        <w:jc w:val="both"/>
        <w:rPr>
          <w:rFonts w:ascii="Times New Roman" w:hAnsi="Times New Roman" w:cs="Times New Roman"/>
          <w:sz w:val="24"/>
          <w:szCs w:val="24"/>
          <w:lang w:val="en-GB"/>
        </w:rPr>
      </w:pPr>
    </w:p>
    <w:p w14:paraId="40606383" w14:textId="77777777" w:rsidR="0023787A" w:rsidRDefault="0023787A" w:rsidP="00855FE4">
      <w:pPr>
        <w:spacing w:after="0"/>
        <w:jc w:val="both"/>
        <w:rPr>
          <w:rFonts w:ascii="Times New Roman" w:hAnsi="Times New Roman" w:cs="Times New Roman"/>
          <w:sz w:val="24"/>
          <w:szCs w:val="24"/>
          <w:lang w:val="en-GB"/>
        </w:rPr>
      </w:pPr>
    </w:p>
    <w:p w14:paraId="4CD6787F" w14:textId="77777777" w:rsidR="0023787A" w:rsidRDefault="0023787A" w:rsidP="00855FE4">
      <w:pPr>
        <w:spacing w:after="0"/>
        <w:jc w:val="both"/>
        <w:rPr>
          <w:rFonts w:ascii="Times New Roman" w:hAnsi="Times New Roman" w:cs="Times New Roman"/>
          <w:sz w:val="24"/>
          <w:szCs w:val="24"/>
          <w:lang w:val="en-GB"/>
        </w:rPr>
      </w:pPr>
    </w:p>
    <w:p w14:paraId="5AD98D28" w14:textId="77777777" w:rsidR="0023787A" w:rsidRDefault="0023787A" w:rsidP="00855FE4">
      <w:pPr>
        <w:spacing w:after="0"/>
        <w:jc w:val="both"/>
        <w:rPr>
          <w:rFonts w:ascii="Times New Roman" w:hAnsi="Times New Roman" w:cs="Times New Roman"/>
          <w:sz w:val="24"/>
          <w:szCs w:val="24"/>
          <w:lang w:val="en-GB"/>
        </w:rPr>
      </w:pPr>
    </w:p>
    <w:p w14:paraId="67091C62" w14:textId="77777777" w:rsidR="0023787A" w:rsidRDefault="0023787A" w:rsidP="00855FE4">
      <w:pPr>
        <w:spacing w:after="0"/>
        <w:jc w:val="both"/>
        <w:rPr>
          <w:rFonts w:ascii="Times New Roman" w:hAnsi="Times New Roman" w:cs="Times New Roman"/>
          <w:sz w:val="24"/>
          <w:szCs w:val="24"/>
          <w:lang w:val="en-GB"/>
        </w:rPr>
      </w:pPr>
    </w:p>
    <w:p w14:paraId="6392C82C" w14:textId="77777777" w:rsidR="0023787A" w:rsidRDefault="0023787A" w:rsidP="00855FE4">
      <w:pPr>
        <w:spacing w:after="0"/>
        <w:jc w:val="both"/>
        <w:rPr>
          <w:rFonts w:ascii="Times New Roman" w:hAnsi="Times New Roman" w:cs="Times New Roman"/>
          <w:sz w:val="24"/>
          <w:szCs w:val="24"/>
          <w:lang w:val="en-GB"/>
        </w:rPr>
      </w:pPr>
    </w:p>
    <w:p w14:paraId="11162165" w14:textId="77777777" w:rsidR="0023787A" w:rsidRDefault="0023787A" w:rsidP="00855FE4">
      <w:pPr>
        <w:spacing w:after="0"/>
        <w:jc w:val="both"/>
        <w:rPr>
          <w:rFonts w:ascii="Times New Roman" w:hAnsi="Times New Roman" w:cs="Times New Roman"/>
          <w:sz w:val="24"/>
          <w:szCs w:val="24"/>
          <w:lang w:val="en-GB"/>
        </w:rPr>
      </w:pPr>
    </w:p>
    <w:p w14:paraId="190BD844" w14:textId="77777777" w:rsidR="0023787A" w:rsidRDefault="0023787A" w:rsidP="00855FE4">
      <w:pPr>
        <w:spacing w:after="0"/>
        <w:jc w:val="both"/>
        <w:rPr>
          <w:rFonts w:ascii="Times New Roman" w:hAnsi="Times New Roman" w:cs="Times New Roman"/>
          <w:sz w:val="24"/>
          <w:szCs w:val="24"/>
          <w:lang w:val="en-GB"/>
        </w:rPr>
      </w:pPr>
    </w:p>
    <w:p w14:paraId="7674617F" w14:textId="77777777" w:rsidR="0023787A" w:rsidRDefault="0023787A" w:rsidP="00855FE4">
      <w:pPr>
        <w:spacing w:after="0"/>
        <w:jc w:val="both"/>
        <w:rPr>
          <w:rFonts w:ascii="Times New Roman" w:hAnsi="Times New Roman" w:cs="Times New Roman"/>
          <w:sz w:val="24"/>
          <w:szCs w:val="24"/>
          <w:lang w:val="en-GB"/>
        </w:rPr>
      </w:pPr>
    </w:p>
    <w:tbl>
      <w:tblPr>
        <w:tblStyle w:val="TableGrid"/>
        <w:tblW w:w="0" w:type="auto"/>
        <w:tblLook w:val="04A0" w:firstRow="1" w:lastRow="0" w:firstColumn="1" w:lastColumn="0" w:noHBand="0" w:noVBand="1"/>
      </w:tblPr>
      <w:tblGrid>
        <w:gridCol w:w="9166"/>
      </w:tblGrid>
      <w:tr w:rsidR="004B4D74" w:rsidRPr="00D300FD" w14:paraId="1A8E16C5" w14:textId="77777777" w:rsidTr="003F0668">
        <w:trPr>
          <w:trHeight w:val="592"/>
        </w:trPr>
        <w:tc>
          <w:tcPr>
            <w:tcW w:w="9166" w:type="dxa"/>
          </w:tcPr>
          <w:p w14:paraId="69CD3933" w14:textId="77777777" w:rsidR="004B4D74" w:rsidRPr="00D300FD" w:rsidRDefault="004B4D74" w:rsidP="0086044F">
            <w:pPr>
              <w:spacing w:after="0"/>
              <w:jc w:val="center"/>
              <w:rPr>
                <w:rFonts w:ascii="Times New Roman" w:hAnsi="Times New Roman" w:cs="Times New Roman"/>
              </w:rPr>
            </w:pPr>
            <w:r w:rsidRPr="00D300FD">
              <w:rPr>
                <w:rFonts w:ascii="Times New Roman" w:hAnsi="Times New Roman" w:cs="Times New Roman"/>
              </w:rPr>
              <w:t xml:space="preserve">NOT TO BE FILED IN BEFORE CONTRACT SIGNING </w:t>
            </w:r>
          </w:p>
          <w:p w14:paraId="0118414F" w14:textId="77777777" w:rsidR="004B4D74" w:rsidRPr="00D300FD" w:rsidRDefault="004B4D74" w:rsidP="0086044F">
            <w:pPr>
              <w:spacing w:after="0"/>
              <w:jc w:val="center"/>
              <w:rPr>
                <w:rFonts w:ascii="Times New Roman" w:hAnsi="Times New Roman" w:cs="Times New Roman"/>
              </w:rPr>
            </w:pPr>
            <w:r w:rsidRPr="00D300FD">
              <w:rPr>
                <w:rFonts w:ascii="Times New Roman" w:hAnsi="Times New Roman" w:cs="Times New Roman"/>
              </w:rPr>
              <w:t>NOT TO BE SUBMITTED WITHIN THE OFFER!!!</w:t>
            </w:r>
          </w:p>
        </w:tc>
      </w:tr>
    </w:tbl>
    <w:p w14:paraId="580C3758" w14:textId="77777777" w:rsidR="00056F91" w:rsidRPr="00D300FD" w:rsidRDefault="00056F91" w:rsidP="00855FE4">
      <w:pPr>
        <w:spacing w:after="0"/>
        <w:jc w:val="both"/>
        <w:rPr>
          <w:rFonts w:ascii="Times New Roman" w:hAnsi="Times New Roman" w:cs="Times New Roman"/>
          <w:b/>
          <w:bCs/>
          <w:sz w:val="24"/>
          <w:szCs w:val="24"/>
          <w:u w:val="single"/>
          <w:lang w:val="en-GB"/>
        </w:rPr>
      </w:pPr>
    </w:p>
    <w:p w14:paraId="67B3FDA6" w14:textId="77777777" w:rsidR="00056F91" w:rsidRPr="00D300FD" w:rsidRDefault="00056F91" w:rsidP="00855FE4">
      <w:pPr>
        <w:spacing w:after="0"/>
        <w:jc w:val="both"/>
        <w:rPr>
          <w:rFonts w:ascii="Times New Roman" w:hAnsi="Times New Roman" w:cs="Times New Roman"/>
          <w:b/>
          <w:bCs/>
          <w:sz w:val="24"/>
          <w:szCs w:val="24"/>
          <w:u w:val="single"/>
          <w:lang w:val="en-GB"/>
        </w:rPr>
      </w:pPr>
      <w:r w:rsidRPr="00D300FD">
        <w:rPr>
          <w:rFonts w:ascii="Times New Roman" w:hAnsi="Times New Roman" w:cs="Times New Roman"/>
          <w:b/>
          <w:bCs/>
          <w:sz w:val="24"/>
          <w:szCs w:val="24"/>
          <w:u w:val="single"/>
          <w:lang w:val="en-GB"/>
        </w:rPr>
        <w:t xml:space="preserve">FORMAT OF THE CONTRACT BETWEEN THE CONTRACTOR AND THE CONTRACTING AUTHORITY </w:t>
      </w:r>
    </w:p>
    <w:p w14:paraId="7F16C72E" w14:textId="77777777" w:rsidR="00056F91" w:rsidRPr="00D300FD" w:rsidRDefault="00056F91" w:rsidP="00855FE4">
      <w:pPr>
        <w:spacing w:after="0"/>
        <w:jc w:val="both"/>
        <w:rPr>
          <w:rFonts w:ascii="Times New Roman" w:hAnsi="Times New Roman" w:cs="Times New Roman"/>
          <w:b/>
          <w:bCs/>
          <w:sz w:val="24"/>
          <w:szCs w:val="24"/>
          <w:lang w:val="en-GB"/>
        </w:rPr>
      </w:pPr>
    </w:p>
    <w:p w14:paraId="27E435E9"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b/>
          <w:bCs/>
          <w:sz w:val="24"/>
          <w:szCs w:val="24"/>
          <w:lang w:val="en-GB"/>
        </w:rPr>
        <w:t xml:space="preserve">CONTRACT TITLE: </w:t>
      </w:r>
      <w:r w:rsidR="005A027B" w:rsidRPr="005A027B">
        <w:rPr>
          <w:rFonts w:ascii="Times New Roman" w:hAnsi="Times New Roman" w:cs="Times New Roman"/>
          <w:sz w:val="24"/>
          <w:szCs w:val="24"/>
          <w:lang w:val="en-GB"/>
        </w:rPr>
        <w:t>Promo material</w:t>
      </w:r>
    </w:p>
    <w:p w14:paraId="78F4EB68"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b/>
          <w:bCs/>
          <w:sz w:val="24"/>
          <w:szCs w:val="24"/>
          <w:lang w:val="en-GB"/>
        </w:rPr>
        <w:t xml:space="preserve">REF: </w:t>
      </w:r>
      <w:r w:rsidR="002D4DA3" w:rsidRPr="002D4DA3">
        <w:rPr>
          <w:rFonts w:ascii="Times New Roman" w:hAnsi="Times New Roman" w:cs="Times New Roman"/>
          <w:sz w:val="24"/>
          <w:szCs w:val="24"/>
          <w:lang w:val="en-GB"/>
        </w:rPr>
        <w:t>RORS00090/RDASB/TD3</w:t>
      </w:r>
    </w:p>
    <w:p w14:paraId="66F7E4B9" w14:textId="77777777" w:rsidR="00056F91" w:rsidRPr="00D300FD" w:rsidRDefault="00056F91" w:rsidP="00855FE4">
      <w:pPr>
        <w:spacing w:after="0"/>
        <w:jc w:val="both"/>
        <w:rPr>
          <w:rFonts w:ascii="Times New Roman" w:hAnsi="Times New Roman" w:cs="Times New Roman"/>
          <w:b/>
          <w:bCs/>
          <w:sz w:val="24"/>
          <w:szCs w:val="24"/>
          <w:lang w:val="en-GB"/>
        </w:rPr>
      </w:pPr>
    </w:p>
    <w:p w14:paraId="4F0E756F" w14:textId="77777777"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Concluded between:</w:t>
      </w:r>
    </w:p>
    <w:p w14:paraId="78BBF033" w14:textId="77777777" w:rsidR="00056F91" w:rsidRPr="00D300FD" w:rsidRDefault="00056F91" w:rsidP="00855FE4">
      <w:pPr>
        <w:spacing w:after="0"/>
        <w:jc w:val="both"/>
        <w:rPr>
          <w:rFonts w:ascii="Times New Roman" w:hAnsi="Times New Roman" w:cs="Times New Roman"/>
          <w:b/>
          <w:bCs/>
          <w:sz w:val="24"/>
          <w:szCs w:val="24"/>
          <w:lang w:val="en-GB"/>
        </w:rPr>
      </w:pPr>
    </w:p>
    <w:p w14:paraId="5CFABC4D" w14:textId="77777777" w:rsidR="002D4DA3" w:rsidRDefault="002D4DA3" w:rsidP="008204D2">
      <w:pPr>
        <w:spacing w:after="0"/>
        <w:jc w:val="both"/>
        <w:rPr>
          <w:rFonts w:ascii="Times New Roman" w:hAnsi="Times New Roman" w:cs="Times New Roman"/>
          <w:sz w:val="24"/>
          <w:szCs w:val="24"/>
          <w:lang w:val="en-GB"/>
        </w:rPr>
      </w:pPr>
      <w:r w:rsidRPr="002D4DA3">
        <w:rPr>
          <w:rFonts w:ascii="Times New Roman" w:hAnsi="Times New Roman" w:cs="Times New Roman"/>
          <w:sz w:val="24"/>
          <w:szCs w:val="24"/>
          <w:lang w:val="en-GB"/>
        </w:rPr>
        <w:t xml:space="preserve">Regional Development Agency </w:t>
      </w:r>
      <w:proofErr w:type="spellStart"/>
      <w:r w:rsidRPr="002D4DA3">
        <w:rPr>
          <w:rFonts w:ascii="Times New Roman" w:hAnsi="Times New Roman" w:cs="Times New Roman"/>
          <w:sz w:val="24"/>
          <w:szCs w:val="24"/>
          <w:lang w:val="en-GB"/>
        </w:rPr>
        <w:t>Juzni</w:t>
      </w:r>
      <w:proofErr w:type="spellEnd"/>
      <w:r w:rsidRPr="002D4DA3">
        <w:rPr>
          <w:rFonts w:ascii="Times New Roman" w:hAnsi="Times New Roman" w:cs="Times New Roman"/>
          <w:sz w:val="24"/>
          <w:szCs w:val="24"/>
          <w:lang w:val="en-GB"/>
        </w:rPr>
        <w:t xml:space="preserve"> Banat Ltd, </w:t>
      </w:r>
      <w:proofErr w:type="spellStart"/>
      <w:r w:rsidRPr="002D4DA3">
        <w:rPr>
          <w:rFonts w:ascii="Times New Roman" w:hAnsi="Times New Roman" w:cs="Times New Roman"/>
          <w:sz w:val="24"/>
          <w:szCs w:val="24"/>
          <w:lang w:val="en-GB"/>
        </w:rPr>
        <w:t>Pancevo</w:t>
      </w:r>
      <w:proofErr w:type="spellEnd"/>
      <w:r w:rsidRPr="002D4DA3">
        <w:rPr>
          <w:rFonts w:ascii="Times New Roman" w:hAnsi="Times New Roman" w:cs="Times New Roman"/>
          <w:sz w:val="24"/>
          <w:szCs w:val="24"/>
          <w:lang w:val="en-GB"/>
        </w:rPr>
        <w:t xml:space="preserve">, </w:t>
      </w:r>
    </w:p>
    <w:p w14:paraId="1A16C5D8" w14:textId="77777777" w:rsidR="00056F91" w:rsidRPr="00D300FD" w:rsidRDefault="002D4DA3" w:rsidP="008204D2">
      <w:pPr>
        <w:spacing w:after="0"/>
        <w:jc w:val="both"/>
        <w:rPr>
          <w:rFonts w:ascii="Times New Roman" w:hAnsi="Times New Roman" w:cs="Times New Roman"/>
          <w:sz w:val="24"/>
          <w:szCs w:val="24"/>
          <w:highlight w:val="yellow"/>
          <w:lang w:val="en-GB"/>
        </w:rPr>
      </w:pPr>
      <w:proofErr w:type="spellStart"/>
      <w:r w:rsidRPr="002D4DA3">
        <w:rPr>
          <w:rFonts w:ascii="Times New Roman" w:hAnsi="Times New Roman" w:cs="Times New Roman"/>
          <w:sz w:val="24"/>
          <w:szCs w:val="24"/>
          <w:lang w:val="en-GB"/>
        </w:rPr>
        <w:t>Karadjordjeva</w:t>
      </w:r>
      <w:proofErr w:type="spellEnd"/>
      <w:r w:rsidRPr="002D4DA3">
        <w:rPr>
          <w:rFonts w:ascii="Times New Roman" w:hAnsi="Times New Roman" w:cs="Times New Roman"/>
          <w:sz w:val="24"/>
          <w:szCs w:val="24"/>
          <w:lang w:val="en-GB"/>
        </w:rPr>
        <w:t xml:space="preserve"> 4, 26000 </w:t>
      </w:r>
      <w:proofErr w:type="spellStart"/>
      <w:r w:rsidRPr="002D4DA3">
        <w:rPr>
          <w:rFonts w:ascii="Times New Roman" w:hAnsi="Times New Roman" w:cs="Times New Roman"/>
          <w:sz w:val="24"/>
          <w:szCs w:val="24"/>
          <w:lang w:val="en-GB"/>
        </w:rPr>
        <w:t>Pancevo</w:t>
      </w:r>
      <w:proofErr w:type="spellEnd"/>
      <w:r w:rsidRPr="002D4DA3">
        <w:rPr>
          <w:rFonts w:ascii="Times New Roman" w:hAnsi="Times New Roman" w:cs="Times New Roman"/>
          <w:sz w:val="24"/>
          <w:szCs w:val="24"/>
          <w:lang w:val="en-GB"/>
        </w:rPr>
        <w:t>, Serbia</w:t>
      </w:r>
    </w:p>
    <w:p w14:paraId="76B0AA36"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(Contracting Authority)</w:t>
      </w:r>
    </w:p>
    <w:p w14:paraId="727EC30A" w14:textId="77777777" w:rsidR="00056F91" w:rsidRPr="00D300FD" w:rsidRDefault="00056F91" w:rsidP="00855FE4">
      <w:pPr>
        <w:spacing w:after="0"/>
        <w:jc w:val="both"/>
        <w:rPr>
          <w:rFonts w:ascii="Times New Roman" w:hAnsi="Times New Roman" w:cs="Times New Roman"/>
          <w:sz w:val="24"/>
          <w:szCs w:val="24"/>
          <w:lang w:val="en-GB"/>
        </w:rPr>
      </w:pPr>
    </w:p>
    <w:p w14:paraId="040D465B"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AND</w:t>
      </w:r>
    </w:p>
    <w:p w14:paraId="0C50BDF2" w14:textId="77777777" w:rsidR="00056F91" w:rsidRPr="00D300FD" w:rsidRDefault="00056F91" w:rsidP="00855FE4">
      <w:pPr>
        <w:spacing w:after="0"/>
        <w:jc w:val="both"/>
        <w:rPr>
          <w:rFonts w:ascii="Times New Roman" w:hAnsi="Times New Roman" w:cs="Times New Roman"/>
          <w:sz w:val="24"/>
          <w:szCs w:val="24"/>
          <w:lang w:val="en-GB"/>
        </w:rPr>
      </w:pPr>
    </w:p>
    <w:p w14:paraId="109398D3" w14:textId="77777777" w:rsidR="00056F91" w:rsidRPr="00D300FD" w:rsidRDefault="00056F91" w:rsidP="00855FE4">
      <w:pPr>
        <w:spacing w:after="0"/>
        <w:jc w:val="both"/>
        <w:rPr>
          <w:rFonts w:ascii="Times New Roman" w:hAnsi="Times New Roman" w:cs="Times New Roman"/>
          <w:i/>
          <w:iCs/>
          <w:sz w:val="24"/>
          <w:szCs w:val="24"/>
          <w:highlight w:val="yellow"/>
          <w:lang w:val="en-GB"/>
        </w:rPr>
      </w:pPr>
      <w:r w:rsidRPr="00D300FD">
        <w:rPr>
          <w:rFonts w:ascii="Times New Roman" w:hAnsi="Times New Roman" w:cs="Times New Roman"/>
          <w:sz w:val="24"/>
          <w:szCs w:val="24"/>
          <w:lang w:val="en-GB"/>
        </w:rPr>
        <w:t>&lt;</w:t>
      </w:r>
      <w:r w:rsidRPr="00D300FD">
        <w:rPr>
          <w:rFonts w:ascii="Times New Roman" w:hAnsi="Times New Roman" w:cs="Times New Roman"/>
          <w:i/>
          <w:iCs/>
          <w:sz w:val="24"/>
          <w:szCs w:val="24"/>
          <w:highlight w:val="yellow"/>
          <w:lang w:val="en-GB"/>
        </w:rPr>
        <w:t>Title</w:t>
      </w:r>
      <w:r w:rsidRPr="00D300FD">
        <w:rPr>
          <w:rFonts w:ascii="Times New Roman" w:hAnsi="Times New Roman" w:cs="Times New Roman"/>
          <w:i/>
          <w:iCs/>
          <w:sz w:val="24"/>
          <w:szCs w:val="24"/>
          <w:lang w:val="en-GB"/>
        </w:rPr>
        <w:t>&gt;</w:t>
      </w:r>
    </w:p>
    <w:p w14:paraId="095A9B11" w14:textId="77777777" w:rsidR="00056F91" w:rsidRPr="00D300FD" w:rsidRDefault="00056F91" w:rsidP="00855FE4">
      <w:pPr>
        <w:spacing w:after="0"/>
        <w:jc w:val="both"/>
        <w:rPr>
          <w:rFonts w:ascii="Times New Roman" w:hAnsi="Times New Roman" w:cs="Times New Roman"/>
          <w:i/>
          <w:iCs/>
          <w:sz w:val="24"/>
          <w:szCs w:val="24"/>
          <w:highlight w:val="yellow"/>
          <w:lang w:val="en-GB"/>
        </w:rPr>
      </w:pPr>
      <w:r w:rsidRPr="00D300FD">
        <w:rPr>
          <w:rFonts w:ascii="Times New Roman" w:hAnsi="Times New Roman" w:cs="Times New Roman"/>
          <w:i/>
          <w:iCs/>
          <w:sz w:val="24"/>
          <w:szCs w:val="24"/>
          <w:lang w:val="en-GB"/>
        </w:rPr>
        <w:t>&lt;</w:t>
      </w:r>
      <w:r w:rsidRPr="00D300FD">
        <w:rPr>
          <w:rFonts w:ascii="Times New Roman" w:hAnsi="Times New Roman" w:cs="Times New Roman"/>
          <w:i/>
          <w:iCs/>
          <w:sz w:val="24"/>
          <w:szCs w:val="24"/>
          <w:highlight w:val="yellow"/>
          <w:lang w:val="en-GB"/>
        </w:rPr>
        <w:t>Address of the contractor</w:t>
      </w:r>
      <w:r w:rsidRPr="00D300FD">
        <w:rPr>
          <w:rFonts w:ascii="Times New Roman" w:hAnsi="Times New Roman" w:cs="Times New Roman"/>
          <w:i/>
          <w:iCs/>
          <w:sz w:val="24"/>
          <w:szCs w:val="24"/>
          <w:lang w:val="en-GB"/>
        </w:rPr>
        <w:t>&gt;</w:t>
      </w:r>
    </w:p>
    <w:p w14:paraId="73FB886E" w14:textId="77777777"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i/>
          <w:iCs/>
          <w:sz w:val="24"/>
          <w:szCs w:val="24"/>
          <w:lang w:val="en-GB"/>
        </w:rPr>
        <w:t>&lt;</w:t>
      </w:r>
      <w:r w:rsidRPr="00D300FD">
        <w:rPr>
          <w:rFonts w:ascii="Times New Roman" w:hAnsi="Times New Roman" w:cs="Times New Roman"/>
          <w:i/>
          <w:iCs/>
          <w:sz w:val="24"/>
          <w:szCs w:val="24"/>
          <w:highlight w:val="yellow"/>
          <w:lang w:val="en-GB" w:eastAsia="en-GB"/>
        </w:rPr>
        <w:t>Official registration number/VAT number</w:t>
      </w:r>
      <w:r w:rsidRPr="00D300FD">
        <w:rPr>
          <w:rFonts w:ascii="Times New Roman" w:hAnsi="Times New Roman" w:cs="Times New Roman"/>
          <w:i/>
          <w:iCs/>
          <w:position w:val="6"/>
          <w:sz w:val="24"/>
          <w:szCs w:val="24"/>
          <w:highlight w:val="yellow"/>
          <w:lang w:val="en-GB" w:eastAsia="en-GB"/>
        </w:rPr>
        <w:footnoteReference w:id="1"/>
      </w:r>
      <w:r w:rsidRPr="00D300FD">
        <w:rPr>
          <w:rFonts w:ascii="Times New Roman" w:hAnsi="Times New Roman" w:cs="Times New Roman"/>
          <w:i/>
          <w:iCs/>
          <w:sz w:val="24"/>
          <w:szCs w:val="24"/>
          <w:lang w:val="en-GB"/>
        </w:rPr>
        <w:t>&gt;</w:t>
      </w:r>
    </w:p>
    <w:p w14:paraId="13ADD914"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(Contractor)</w:t>
      </w:r>
    </w:p>
    <w:p w14:paraId="0F6D8426" w14:textId="77777777" w:rsidR="00056F91" w:rsidRPr="00D300FD" w:rsidRDefault="00056F91" w:rsidP="00855FE4">
      <w:pPr>
        <w:spacing w:after="0"/>
        <w:jc w:val="both"/>
        <w:rPr>
          <w:rFonts w:ascii="Times New Roman" w:hAnsi="Times New Roman" w:cs="Times New Roman"/>
          <w:sz w:val="24"/>
          <w:szCs w:val="24"/>
          <w:lang w:val="en-GB"/>
        </w:rPr>
      </w:pPr>
    </w:p>
    <w:p w14:paraId="77735BE6" w14:textId="77777777"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Article 1: Subject of the contract</w:t>
      </w:r>
    </w:p>
    <w:p w14:paraId="1F998C4E" w14:textId="77777777" w:rsidR="00056F91" w:rsidRPr="00D300FD" w:rsidRDefault="00056F91" w:rsidP="00855FE4">
      <w:pPr>
        <w:spacing w:after="0"/>
        <w:jc w:val="both"/>
        <w:rPr>
          <w:rFonts w:ascii="Times New Roman" w:hAnsi="Times New Roman" w:cs="Times New Roman"/>
          <w:b/>
          <w:bCs/>
          <w:sz w:val="24"/>
          <w:szCs w:val="24"/>
          <w:lang w:val="en-GB"/>
        </w:rPr>
      </w:pPr>
    </w:p>
    <w:p w14:paraId="60A848A7"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subject of the contract is the </w:t>
      </w:r>
      <w:r w:rsidR="005A027B" w:rsidRPr="005A027B">
        <w:rPr>
          <w:rFonts w:ascii="Times New Roman" w:hAnsi="Times New Roman" w:cs="Times New Roman"/>
          <w:sz w:val="24"/>
          <w:szCs w:val="24"/>
          <w:lang w:val="en-GB"/>
        </w:rPr>
        <w:t>Promo material</w:t>
      </w:r>
      <w:r w:rsidR="00B12AEB">
        <w:rPr>
          <w:rFonts w:ascii="Times New Roman" w:hAnsi="Times New Roman" w:cs="Times New Roman"/>
          <w:sz w:val="24"/>
          <w:szCs w:val="24"/>
          <w:lang w:val="en-GB"/>
        </w:rPr>
        <w:t xml:space="preserve"> </w:t>
      </w:r>
      <w:r w:rsidR="001D41B1">
        <w:rPr>
          <w:rFonts w:ascii="Times New Roman" w:hAnsi="Times New Roman" w:cs="Times New Roman"/>
          <w:sz w:val="24"/>
          <w:szCs w:val="24"/>
          <w:lang w:val="en-GB"/>
        </w:rPr>
        <w:t xml:space="preserve">services </w:t>
      </w:r>
      <w:r w:rsidRPr="00D300FD">
        <w:rPr>
          <w:rFonts w:ascii="Times New Roman" w:hAnsi="Times New Roman" w:cs="Times New Roman"/>
          <w:sz w:val="24"/>
          <w:szCs w:val="24"/>
          <w:lang w:val="en-GB"/>
        </w:rPr>
        <w:t>as indicated in the contractor’s offer – ‘’Part B: Format of offer to be provided by the tenderer’’</w:t>
      </w:r>
    </w:p>
    <w:p w14:paraId="32F810FA" w14:textId="77777777" w:rsidR="00056F91" w:rsidRPr="00D300FD" w:rsidRDefault="00056F91" w:rsidP="00855FE4">
      <w:pPr>
        <w:spacing w:after="0"/>
        <w:jc w:val="both"/>
        <w:rPr>
          <w:rFonts w:ascii="Times New Roman" w:hAnsi="Times New Roman" w:cs="Times New Roman"/>
          <w:b/>
          <w:bCs/>
          <w:sz w:val="24"/>
          <w:szCs w:val="24"/>
          <w:lang w:val="en-GB"/>
        </w:rPr>
      </w:pPr>
    </w:p>
    <w:p w14:paraId="71B00648" w14:textId="77777777"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Article 2: Contract value</w:t>
      </w:r>
    </w:p>
    <w:p w14:paraId="08EDF298" w14:textId="77777777" w:rsidR="00056F91" w:rsidRPr="00D300FD" w:rsidRDefault="00056F91" w:rsidP="00855FE4">
      <w:pPr>
        <w:spacing w:after="0"/>
        <w:jc w:val="both"/>
        <w:rPr>
          <w:rFonts w:ascii="Times New Roman" w:hAnsi="Times New Roman" w:cs="Times New Roman"/>
          <w:b/>
          <w:bCs/>
          <w:sz w:val="24"/>
          <w:szCs w:val="24"/>
          <w:lang w:val="en-GB"/>
        </w:rPr>
      </w:pPr>
    </w:p>
    <w:p w14:paraId="2B805D34"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total contract value for implementation of services indicated in the Article 1 is: &lt;</w:t>
      </w:r>
      <w:r w:rsidRPr="00D300FD">
        <w:rPr>
          <w:rFonts w:ascii="Times New Roman" w:hAnsi="Times New Roman" w:cs="Times New Roman"/>
          <w:sz w:val="24"/>
          <w:szCs w:val="24"/>
          <w:highlight w:val="yellow"/>
          <w:lang w:val="en-GB"/>
        </w:rPr>
        <w:t>XXX EUR/</w:t>
      </w:r>
      <w:r w:rsidR="008204D2">
        <w:rPr>
          <w:rFonts w:ascii="Times New Roman" w:hAnsi="Times New Roman" w:cs="Times New Roman"/>
          <w:sz w:val="24"/>
          <w:szCs w:val="24"/>
          <w:highlight w:val="yellow"/>
        </w:rPr>
        <w:t>RSD</w:t>
      </w:r>
      <w:r w:rsidR="00D13FD4">
        <w:rPr>
          <w:rFonts w:ascii="Times New Roman" w:hAnsi="Times New Roman" w:cs="Times New Roman"/>
          <w:sz w:val="24"/>
          <w:szCs w:val="24"/>
          <w:highlight w:val="yellow"/>
          <w:lang w:val="en-GB"/>
        </w:rPr>
        <w:t xml:space="preserve"> with VAT included</w:t>
      </w:r>
      <w:r w:rsidRPr="00D300FD">
        <w:rPr>
          <w:rFonts w:ascii="Times New Roman" w:hAnsi="Times New Roman" w:cs="Times New Roman"/>
          <w:sz w:val="24"/>
          <w:szCs w:val="24"/>
          <w:highlight w:val="yellow"/>
          <w:lang w:val="en-GB"/>
        </w:rPr>
        <w:t>&gt;.</w:t>
      </w:r>
    </w:p>
    <w:p w14:paraId="76845F44" w14:textId="77777777" w:rsidR="00056F91" w:rsidRPr="00D300FD" w:rsidRDefault="00056F91" w:rsidP="00855FE4">
      <w:pPr>
        <w:spacing w:after="0"/>
        <w:jc w:val="both"/>
        <w:rPr>
          <w:rFonts w:ascii="Times New Roman" w:hAnsi="Times New Roman" w:cs="Times New Roman"/>
          <w:sz w:val="24"/>
          <w:szCs w:val="24"/>
          <w:lang w:val="en-GB"/>
        </w:rPr>
      </w:pPr>
    </w:p>
    <w:p w14:paraId="4F47A991" w14:textId="77777777" w:rsidR="006000F6" w:rsidRPr="008204D2" w:rsidRDefault="006000F6" w:rsidP="006000F6">
      <w:pPr>
        <w:spacing w:after="0"/>
        <w:jc w:val="both"/>
        <w:rPr>
          <w:rFonts w:ascii="Times New Roman" w:hAnsi="Times New Roman" w:cs="Times New Roman"/>
          <w:sz w:val="24"/>
          <w:szCs w:val="24"/>
          <w:lang w:val="en-US"/>
        </w:rPr>
      </w:pPr>
      <w:r w:rsidRPr="00336D54">
        <w:rPr>
          <w:rFonts w:ascii="Times New Roman" w:hAnsi="Times New Roman" w:cs="Times New Roman"/>
          <w:sz w:val="24"/>
          <w:szCs w:val="24"/>
          <w:lang w:val="en-US"/>
        </w:rPr>
        <w:t xml:space="preserve">In accordance with IPA implementing regulation, VAT </w:t>
      </w:r>
      <w:r w:rsidR="008204D2">
        <w:rPr>
          <w:rFonts w:ascii="Times New Roman" w:hAnsi="Times New Roman" w:cs="Times New Roman"/>
          <w:sz w:val="24"/>
          <w:szCs w:val="24"/>
          <w:lang w:val="en-US"/>
        </w:rPr>
        <w:t>is</w:t>
      </w:r>
      <w:r w:rsidRPr="00336D54">
        <w:rPr>
          <w:rFonts w:ascii="Times New Roman" w:hAnsi="Times New Roman" w:cs="Times New Roman"/>
          <w:sz w:val="24"/>
          <w:szCs w:val="24"/>
          <w:lang w:val="en-US"/>
        </w:rPr>
        <w:t xml:space="preserve"> eligible expenditure. The Contracting Authority will pay the unit prices, as stated in the Financial Offer, and will pay the VAT if the VAT </w:t>
      </w:r>
      <w:proofErr w:type="spellStart"/>
      <w:r w:rsidRPr="00336D54">
        <w:rPr>
          <w:rFonts w:ascii="Times New Roman" w:hAnsi="Times New Roman" w:cs="Times New Roman"/>
          <w:sz w:val="24"/>
          <w:szCs w:val="24"/>
          <w:lang w:val="en-US"/>
        </w:rPr>
        <w:t>is</w:t>
      </w:r>
      <w:r w:rsidR="00ED5E6C" w:rsidRPr="008204D2">
        <w:rPr>
          <w:rFonts w:ascii="Times New Roman" w:hAnsi="Times New Roman" w:cs="Times New Roman"/>
          <w:sz w:val="24"/>
          <w:szCs w:val="24"/>
          <w:lang w:val="en-US"/>
        </w:rPr>
        <w:t>eligible</w:t>
      </w:r>
      <w:proofErr w:type="spellEnd"/>
      <w:r w:rsidR="00ED5E6C" w:rsidRPr="008204D2">
        <w:rPr>
          <w:rFonts w:ascii="Times New Roman" w:hAnsi="Times New Roman" w:cs="Times New Roman"/>
          <w:sz w:val="24"/>
          <w:szCs w:val="24"/>
          <w:lang w:val="en-US"/>
        </w:rPr>
        <w:t xml:space="preserve"> an</w:t>
      </w:r>
      <w:r w:rsidR="008B37E5" w:rsidRPr="008204D2">
        <w:rPr>
          <w:rFonts w:ascii="Times New Roman" w:hAnsi="Times New Roman" w:cs="Times New Roman"/>
          <w:sz w:val="24"/>
          <w:szCs w:val="24"/>
          <w:lang w:val="en-US"/>
        </w:rPr>
        <w:t>d</w:t>
      </w:r>
      <w:r w:rsidR="00ED5E6C" w:rsidRPr="008204D2">
        <w:rPr>
          <w:rFonts w:ascii="Times New Roman" w:hAnsi="Times New Roman" w:cs="Times New Roman"/>
          <w:sz w:val="24"/>
          <w:szCs w:val="24"/>
          <w:lang w:val="en-US"/>
        </w:rPr>
        <w:t xml:space="preserve"> is</w:t>
      </w:r>
      <w:r w:rsidRPr="008204D2">
        <w:rPr>
          <w:rFonts w:ascii="Times New Roman" w:hAnsi="Times New Roman" w:cs="Times New Roman"/>
          <w:sz w:val="24"/>
          <w:szCs w:val="24"/>
          <w:lang w:val="en-US"/>
        </w:rPr>
        <w:t xml:space="preserve"> clearly identified on the invoices.</w:t>
      </w:r>
    </w:p>
    <w:p w14:paraId="0B40EEE1" w14:textId="77777777" w:rsidR="00F86E87" w:rsidRPr="00F86E87" w:rsidRDefault="00F86E87" w:rsidP="006000F6">
      <w:pPr>
        <w:spacing w:after="0"/>
        <w:jc w:val="both"/>
        <w:rPr>
          <w:rFonts w:ascii="Times New Roman" w:hAnsi="Times New Roman" w:cs="Times New Roman"/>
          <w:sz w:val="24"/>
          <w:szCs w:val="24"/>
          <w:highlight w:val="yellow"/>
          <w:lang w:val="en-US"/>
        </w:rPr>
      </w:pPr>
      <w:r w:rsidRPr="008204D2">
        <w:rPr>
          <w:rFonts w:ascii="Times New Roman" w:hAnsi="Times New Roman" w:cs="Times New Roman"/>
          <w:sz w:val="24"/>
          <w:szCs w:val="24"/>
          <w:lang w:val="en-US"/>
        </w:rPr>
        <w:lastRenderedPageBreak/>
        <w:t xml:space="preserve">For this contract VAT is </w:t>
      </w:r>
      <w:proofErr w:type="spellStart"/>
      <w:r w:rsidRPr="008204D2">
        <w:rPr>
          <w:rFonts w:ascii="Times New Roman" w:hAnsi="Times New Roman" w:cs="Times New Roman"/>
          <w:sz w:val="24"/>
          <w:szCs w:val="24"/>
          <w:lang w:val="en-US"/>
        </w:rPr>
        <w:t>eligiblecost</w:t>
      </w:r>
      <w:proofErr w:type="spellEnd"/>
      <w:r w:rsidRPr="00336D54">
        <w:rPr>
          <w:rFonts w:ascii="Times New Roman" w:hAnsi="Times New Roman" w:cs="Times New Roman"/>
          <w:sz w:val="24"/>
          <w:szCs w:val="24"/>
          <w:lang w:val="en-US"/>
        </w:rPr>
        <w:t>.</w:t>
      </w:r>
    </w:p>
    <w:p w14:paraId="5518E0FD" w14:textId="77777777" w:rsidR="00056F91" w:rsidRPr="00D300FD" w:rsidRDefault="00056F91" w:rsidP="00001EE9">
      <w:pPr>
        <w:spacing w:after="0"/>
        <w:jc w:val="both"/>
        <w:rPr>
          <w:rFonts w:ascii="Times New Roman" w:hAnsi="Times New Roman" w:cs="Times New Roman"/>
          <w:sz w:val="24"/>
          <w:szCs w:val="24"/>
          <w:lang w:val="en-GB"/>
        </w:rPr>
      </w:pPr>
    </w:p>
    <w:p w14:paraId="367C2D0B" w14:textId="77777777" w:rsidR="00056F91" w:rsidRPr="00D300FD" w:rsidRDefault="00056F91" w:rsidP="00855FE4">
      <w:pPr>
        <w:spacing w:after="0"/>
        <w:jc w:val="both"/>
        <w:rPr>
          <w:rFonts w:ascii="Times New Roman" w:hAnsi="Times New Roman" w:cs="Times New Roman"/>
          <w:b/>
          <w:bCs/>
          <w:sz w:val="24"/>
          <w:szCs w:val="24"/>
          <w:lang w:val="en-GB"/>
        </w:rPr>
      </w:pPr>
    </w:p>
    <w:p w14:paraId="54D8BE62" w14:textId="77777777"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Article 3: Contracting documents</w:t>
      </w:r>
    </w:p>
    <w:p w14:paraId="1A0CA912" w14:textId="77777777" w:rsidR="00056F91" w:rsidRPr="00D300FD" w:rsidRDefault="00056F91" w:rsidP="00855FE4">
      <w:pPr>
        <w:spacing w:after="0"/>
        <w:jc w:val="both"/>
        <w:rPr>
          <w:rFonts w:ascii="Times New Roman" w:hAnsi="Times New Roman" w:cs="Times New Roman"/>
          <w:b/>
          <w:bCs/>
          <w:sz w:val="24"/>
          <w:szCs w:val="24"/>
          <w:lang w:val="en-GB"/>
        </w:rPr>
      </w:pPr>
    </w:p>
    <w:p w14:paraId="72BEC77E"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documents which form the part of this contract are (by the order of precedence):</w:t>
      </w:r>
    </w:p>
    <w:p w14:paraId="1BF81035" w14:textId="77777777" w:rsidR="00056F91" w:rsidRPr="00D300FD" w:rsidRDefault="00056F91" w:rsidP="00855FE4">
      <w:pPr>
        <w:numPr>
          <w:ilvl w:val="0"/>
          <w:numId w:val="1"/>
        </w:num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Contract agreement</w:t>
      </w:r>
    </w:p>
    <w:p w14:paraId="1692763B" w14:textId="77777777" w:rsidR="00056F91" w:rsidRPr="00D300FD" w:rsidRDefault="00056F91" w:rsidP="00855FE4">
      <w:pPr>
        <w:numPr>
          <w:ilvl w:val="0"/>
          <w:numId w:val="1"/>
        </w:num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Contractor’s offer as provided in the tendering phase – ‘’Part B: Format of offer to be provided by the tenderer’’</w:t>
      </w:r>
    </w:p>
    <w:p w14:paraId="0BCE7906" w14:textId="77777777" w:rsidR="00056F91" w:rsidRPr="00D300FD" w:rsidRDefault="00056F91" w:rsidP="002C3A25">
      <w:pPr>
        <w:numPr>
          <w:ilvl w:val="0"/>
          <w:numId w:val="1"/>
        </w:num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Contractor’s financial offer </w:t>
      </w:r>
      <w:proofErr w:type="gramStart"/>
      <w:r w:rsidRPr="00D300FD">
        <w:rPr>
          <w:rFonts w:ascii="Times New Roman" w:hAnsi="Times New Roman" w:cs="Times New Roman"/>
          <w:sz w:val="24"/>
          <w:szCs w:val="24"/>
          <w:lang w:val="en-GB"/>
        </w:rPr>
        <w:t>–“ Part</w:t>
      </w:r>
      <w:proofErr w:type="gramEnd"/>
      <w:r w:rsidRPr="00D300FD">
        <w:rPr>
          <w:rFonts w:ascii="Times New Roman" w:hAnsi="Times New Roman" w:cs="Times New Roman"/>
          <w:sz w:val="24"/>
          <w:szCs w:val="24"/>
          <w:lang w:val="en-GB"/>
        </w:rPr>
        <w:t xml:space="preserve"> </w:t>
      </w:r>
      <w:proofErr w:type="gramStart"/>
      <w:r w:rsidRPr="00D300FD">
        <w:rPr>
          <w:rFonts w:ascii="Times New Roman" w:hAnsi="Times New Roman" w:cs="Times New Roman"/>
          <w:sz w:val="24"/>
          <w:szCs w:val="24"/>
          <w:lang w:val="en-GB"/>
        </w:rPr>
        <w:t>C:Format</w:t>
      </w:r>
      <w:proofErr w:type="gramEnd"/>
      <w:r w:rsidRPr="00D300FD">
        <w:rPr>
          <w:rFonts w:ascii="Times New Roman" w:hAnsi="Times New Roman" w:cs="Times New Roman"/>
          <w:sz w:val="24"/>
          <w:szCs w:val="24"/>
          <w:lang w:val="en-GB"/>
        </w:rPr>
        <w:t xml:space="preserve"> of financial offer”</w:t>
      </w:r>
    </w:p>
    <w:p w14:paraId="0B058884" w14:textId="77777777" w:rsidR="00056F91" w:rsidRPr="00D300FD" w:rsidRDefault="00056F91" w:rsidP="00E53649">
      <w:pPr>
        <w:numPr>
          <w:ilvl w:val="0"/>
          <w:numId w:val="1"/>
        </w:num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Any other supporting documentation if applicable (* - in case of asking for registration of company or other information)  </w:t>
      </w:r>
    </w:p>
    <w:p w14:paraId="6E52DF4E" w14:textId="77777777" w:rsidR="003067BA"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For any issues not defined in this contract agreement the rules of General conditions</w:t>
      </w:r>
      <w:r w:rsidR="006C6D6E" w:rsidRPr="00D300FD">
        <w:rPr>
          <w:rFonts w:ascii="Times New Roman" w:hAnsi="Times New Roman" w:cs="Times New Roman"/>
          <w:sz w:val="24"/>
          <w:szCs w:val="24"/>
          <w:lang w:val="en-GB"/>
        </w:rPr>
        <w:t xml:space="preserve"> will be applied </w:t>
      </w:r>
    </w:p>
    <w:tbl>
      <w:tblPr>
        <w:tblW w:w="0" w:type="auto"/>
        <w:tblBorders>
          <w:top w:val="single" w:sz="6" w:space="0" w:color="AAAAAA"/>
          <w:left w:val="single" w:sz="6" w:space="0" w:color="AAAAAA"/>
          <w:bottom w:val="single" w:sz="6" w:space="0" w:color="AAAAAA"/>
          <w:right w:val="single" w:sz="6" w:space="0" w:color="AAAAAA"/>
        </w:tblBorders>
        <w:shd w:val="clear" w:color="auto" w:fill="F8F8F8"/>
        <w:tblCellMar>
          <w:top w:w="15" w:type="dxa"/>
          <w:left w:w="15" w:type="dxa"/>
          <w:bottom w:w="15" w:type="dxa"/>
          <w:right w:w="15" w:type="dxa"/>
        </w:tblCellMar>
        <w:tblLook w:val="04A0" w:firstRow="1" w:lastRow="0" w:firstColumn="1" w:lastColumn="0" w:noHBand="0" w:noVBand="1"/>
      </w:tblPr>
      <w:tblGrid>
        <w:gridCol w:w="665"/>
        <w:gridCol w:w="1211"/>
        <w:gridCol w:w="7450"/>
      </w:tblGrid>
      <w:tr w:rsidR="00D300FD" w:rsidRPr="00D300FD" w14:paraId="01FC41F9" w14:textId="77777777" w:rsidTr="003067BA">
        <w:tc>
          <w:tcPr>
            <w:tcW w:w="57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14:paraId="7C4DABBE" w14:textId="77777777" w:rsidR="003067BA" w:rsidRPr="00D300FD" w:rsidRDefault="003067BA">
            <w:pPr>
              <w:wordWrap w:val="0"/>
              <w:spacing w:after="0" w:line="240" w:lineRule="auto"/>
              <w:rPr>
                <w:rFonts w:ascii="Times New Roman" w:hAnsi="Times New Roman" w:cs="Times New Roman"/>
                <w:sz w:val="24"/>
                <w:szCs w:val="24"/>
                <w:lang w:val="en-US"/>
              </w:rPr>
            </w:pPr>
            <w:r w:rsidRPr="00D300FD">
              <w:rPr>
                <w:rFonts w:ascii="Times New Roman" w:hAnsi="Times New Roman" w:cs="Times New Roman"/>
                <w:sz w:val="24"/>
                <w:szCs w:val="24"/>
              </w:rPr>
              <w:t>B8d</w:t>
            </w:r>
          </w:p>
        </w:tc>
        <w:tc>
          <w:tcPr>
            <w:tcW w:w="363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14:paraId="4AC29454" w14:textId="77777777" w:rsidR="003067BA" w:rsidRPr="00D300FD" w:rsidRDefault="003067BA">
            <w:pPr>
              <w:wordWrap w:val="0"/>
              <w:rPr>
                <w:rFonts w:ascii="Times New Roman" w:hAnsi="Times New Roman" w:cs="Times New Roman"/>
                <w:sz w:val="24"/>
                <w:szCs w:val="24"/>
              </w:rPr>
            </w:pPr>
            <w:r w:rsidRPr="00D300FD">
              <w:rPr>
                <w:rFonts w:ascii="Times New Roman" w:hAnsi="Times New Roman" w:cs="Times New Roman"/>
                <w:sz w:val="24"/>
                <w:szCs w:val="24"/>
              </w:rPr>
              <w:t>Draft contract : General conditions (Annex I)</w:t>
            </w:r>
          </w:p>
        </w:tc>
        <w:tc>
          <w:tcPr>
            <w:tcW w:w="459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14:paraId="25C1418B" w14:textId="77777777" w:rsidR="00F02220" w:rsidRPr="00D300FD" w:rsidRDefault="00F02220">
            <w:pPr>
              <w:wordWrap w:val="0"/>
              <w:rPr>
                <w:rFonts w:ascii="Times New Roman" w:hAnsi="Times New Roman" w:cs="Times New Roman"/>
                <w:sz w:val="24"/>
                <w:szCs w:val="24"/>
              </w:rPr>
            </w:pPr>
            <w:hyperlink r:id="rId10" w:history="1">
              <w:r w:rsidRPr="00D300FD">
                <w:rPr>
                  <w:rStyle w:val="Hyperlink"/>
                  <w:rFonts w:ascii="Times New Roman" w:hAnsi="Times New Roman" w:cs="Times New Roman"/>
                  <w:color w:val="auto"/>
                  <w:sz w:val="24"/>
                  <w:szCs w:val="24"/>
                </w:rPr>
                <w:t>https://wikis.ec.europa.eu/download/attachments/44168995/b8d_annexigc_en.pdf</w:t>
              </w:r>
            </w:hyperlink>
          </w:p>
        </w:tc>
      </w:tr>
    </w:tbl>
    <w:p w14:paraId="457BA414" w14:textId="77777777" w:rsidR="006C6D6E" w:rsidRPr="00D300FD" w:rsidRDefault="006C6D6E" w:rsidP="00855FE4">
      <w:pPr>
        <w:spacing w:after="0"/>
        <w:jc w:val="both"/>
        <w:rPr>
          <w:rFonts w:ascii="Times New Roman" w:hAnsi="Times New Roman" w:cs="Times New Roman"/>
          <w:sz w:val="24"/>
          <w:szCs w:val="24"/>
          <w:lang w:val="en-GB"/>
        </w:rPr>
      </w:pPr>
    </w:p>
    <w:p w14:paraId="33527D11" w14:textId="77777777" w:rsidR="003067BA" w:rsidRPr="00D300FD" w:rsidRDefault="003067BA" w:rsidP="00855FE4">
      <w:pPr>
        <w:spacing w:after="0"/>
        <w:jc w:val="both"/>
        <w:rPr>
          <w:rFonts w:ascii="Times New Roman" w:hAnsi="Times New Roman" w:cs="Times New Roman"/>
          <w:sz w:val="24"/>
          <w:szCs w:val="24"/>
          <w:lang w:val="en-GB"/>
        </w:rPr>
      </w:pPr>
    </w:p>
    <w:p w14:paraId="7E94D1EF" w14:textId="77777777" w:rsidR="00F02220" w:rsidRPr="00D300FD" w:rsidRDefault="00F02220" w:rsidP="00855FE4">
      <w:pPr>
        <w:spacing w:after="0"/>
        <w:jc w:val="both"/>
        <w:rPr>
          <w:rFonts w:ascii="Times New Roman" w:hAnsi="Times New Roman" w:cs="Times New Roman"/>
          <w:sz w:val="24"/>
          <w:szCs w:val="24"/>
          <w:lang w:val="en-GB"/>
        </w:rPr>
      </w:pPr>
      <w:hyperlink r:id="rId11" w:anchor="Annexes-AnnexesB(Ch.3):Servicecontracts" w:history="1">
        <w:r w:rsidRPr="00D300FD">
          <w:rPr>
            <w:rStyle w:val="Hyperlink"/>
            <w:rFonts w:ascii="Times New Roman" w:hAnsi="Times New Roman" w:cs="Times New Roman"/>
            <w:color w:val="auto"/>
            <w:sz w:val="24"/>
            <w:szCs w:val="24"/>
            <w:lang w:val="en-GB"/>
          </w:rPr>
          <w:t>https://wikis.ec.europa.eu/display/ExactExternalWiki/Annexes#Annexes-AnnexesB(Ch.3):Servicecontracts</w:t>
        </w:r>
      </w:hyperlink>
    </w:p>
    <w:p w14:paraId="2E46B915" w14:textId="77777777" w:rsidR="00F02220" w:rsidRPr="00D300FD" w:rsidRDefault="00F02220" w:rsidP="00855FE4">
      <w:pPr>
        <w:spacing w:after="0"/>
        <w:jc w:val="both"/>
        <w:rPr>
          <w:rFonts w:ascii="Times New Roman" w:hAnsi="Times New Roman" w:cs="Times New Roman"/>
          <w:sz w:val="24"/>
          <w:szCs w:val="24"/>
          <w:lang w:val="en-GB"/>
        </w:rPr>
      </w:pPr>
    </w:p>
    <w:p w14:paraId="6A372CD3" w14:textId="77777777"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Article 4: Deliveries and payments</w:t>
      </w:r>
    </w:p>
    <w:p w14:paraId="61BF7E75" w14:textId="77777777" w:rsidR="00056F91" w:rsidRPr="00D300FD" w:rsidRDefault="00056F91" w:rsidP="00855FE4">
      <w:pPr>
        <w:spacing w:after="0"/>
        <w:jc w:val="both"/>
        <w:rPr>
          <w:rFonts w:ascii="Times New Roman" w:hAnsi="Times New Roman" w:cs="Times New Roman"/>
          <w:b/>
          <w:bCs/>
          <w:sz w:val="24"/>
          <w:szCs w:val="24"/>
          <w:lang w:val="en-GB"/>
        </w:rPr>
      </w:pPr>
    </w:p>
    <w:p w14:paraId="0A632640"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contractor will deliver without reservation the services indicated in the contractor’s offer ‘’Part B: Format of offer to be provided by the tenderer’’. The deliveries will be implemented within the indicated dates. </w:t>
      </w:r>
    </w:p>
    <w:p w14:paraId="18BF0D44"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contracting authority will pay to the contractor for the services in the amount indicated in the Article 2 of this contract document. </w:t>
      </w:r>
    </w:p>
    <w:p w14:paraId="746C9D07" w14:textId="77777777" w:rsidR="00056F91" w:rsidRPr="00D300FD" w:rsidRDefault="00056F91" w:rsidP="00855FE4">
      <w:pPr>
        <w:spacing w:after="0"/>
        <w:jc w:val="both"/>
        <w:rPr>
          <w:rFonts w:ascii="Times New Roman" w:hAnsi="Times New Roman" w:cs="Times New Roman"/>
          <w:sz w:val="24"/>
          <w:szCs w:val="24"/>
          <w:lang w:val="en-GB"/>
        </w:rPr>
      </w:pPr>
    </w:p>
    <w:p w14:paraId="05D0FFA5"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rPr>
        <w:t xml:space="preserve">In case the contract is concluded in EUR, and payments are made in </w:t>
      </w:r>
      <w:r w:rsidR="00877379" w:rsidRPr="00877379">
        <w:rPr>
          <w:rFonts w:ascii="Times New Roman" w:hAnsi="Times New Roman" w:cs="Times New Roman"/>
          <w:sz w:val="24"/>
          <w:szCs w:val="24"/>
        </w:rPr>
        <w:t>National currency</w:t>
      </w:r>
      <w:r w:rsidRPr="00D300FD">
        <w:rPr>
          <w:rFonts w:ascii="Times New Roman" w:hAnsi="Times New Roman" w:cs="Times New Roman"/>
          <w:sz w:val="24"/>
          <w:szCs w:val="24"/>
        </w:rPr>
        <w:t>, applicable exchange rate must be InforEuro exchange rate for the month of the issuing of invoice.</w:t>
      </w:r>
    </w:p>
    <w:p w14:paraId="3DEC1836" w14:textId="77777777" w:rsidR="00056F91" w:rsidRPr="00D300FD" w:rsidRDefault="00056F91" w:rsidP="00855FE4">
      <w:pPr>
        <w:spacing w:after="0"/>
        <w:jc w:val="both"/>
        <w:rPr>
          <w:rFonts w:ascii="Times New Roman" w:hAnsi="Times New Roman" w:cs="Times New Roman"/>
          <w:sz w:val="24"/>
          <w:szCs w:val="24"/>
          <w:lang w:val="en-GB"/>
        </w:rPr>
      </w:pPr>
    </w:p>
    <w:p w14:paraId="25699D18"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payments will be issued by the following time schedule.</w:t>
      </w:r>
    </w:p>
    <w:p w14:paraId="5FBC7483" w14:textId="77777777" w:rsidR="00056F91" w:rsidRPr="00D300FD" w:rsidRDefault="00056F91" w:rsidP="00855FE4">
      <w:pPr>
        <w:spacing w:after="0"/>
        <w:jc w:val="both"/>
        <w:rPr>
          <w:rFonts w:ascii="Times New Roman" w:hAnsi="Times New Roman" w:cs="Times New Roman"/>
          <w:sz w:val="24"/>
          <w:szCs w:val="24"/>
          <w:lang w:val="en-GB"/>
        </w:rPr>
      </w:pPr>
    </w:p>
    <w:p w14:paraId="5BCEBAC7" w14:textId="77777777" w:rsidR="00056F91" w:rsidRPr="00D300FD" w:rsidRDefault="00056F91" w:rsidP="007C561E">
      <w:pPr>
        <w:spacing w:after="0"/>
        <w:jc w:val="both"/>
        <w:rPr>
          <w:rFonts w:ascii="Times New Roman" w:hAnsi="Times New Roman" w:cs="Times New Roman"/>
          <w:lang w:val="en-GB"/>
        </w:rPr>
      </w:pPr>
    </w:p>
    <w:tbl>
      <w:tblPr>
        <w:tblpPr w:leftFromText="180" w:rightFromText="180" w:vertAnchor="text" w:tblpX="108" w:tblpY="1"/>
        <w:tblOverlap w:val="never"/>
        <w:tblW w:w="0" w:type="auto"/>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1728"/>
        <w:gridCol w:w="4509"/>
        <w:gridCol w:w="2781"/>
      </w:tblGrid>
      <w:tr w:rsidR="00D300FD" w:rsidRPr="00D300FD" w14:paraId="1E3CCB30" w14:textId="77777777">
        <w:trPr>
          <w:cantSplit/>
          <w:trHeight w:val="345"/>
        </w:trPr>
        <w:tc>
          <w:tcPr>
            <w:tcW w:w="1728" w:type="dxa"/>
            <w:tcBorders>
              <w:top w:val="single" w:sz="4" w:space="0" w:color="auto"/>
            </w:tcBorders>
          </w:tcPr>
          <w:p w14:paraId="24E0416E" w14:textId="77777777" w:rsidR="00056F91" w:rsidRPr="00D300FD" w:rsidRDefault="008204D2" w:rsidP="00855FE4">
            <w:pPr>
              <w:keepNext/>
              <w:spacing w:before="40" w:after="40"/>
              <w:jc w:val="center"/>
              <w:rPr>
                <w:rFonts w:ascii="Times New Roman" w:hAnsi="Times New Roman" w:cs="Times New Roman"/>
                <w:b/>
                <w:bCs/>
              </w:rPr>
            </w:pPr>
            <w:r>
              <w:rPr>
                <w:rFonts w:ascii="Times New Roman" w:hAnsi="Times New Roman" w:cs="Times New Roman"/>
                <w:b/>
                <w:bCs/>
              </w:rPr>
              <w:t>Month</w:t>
            </w:r>
          </w:p>
        </w:tc>
        <w:tc>
          <w:tcPr>
            <w:tcW w:w="4509" w:type="dxa"/>
            <w:tcBorders>
              <w:top w:val="single" w:sz="4" w:space="0" w:color="auto"/>
            </w:tcBorders>
          </w:tcPr>
          <w:p w14:paraId="4A3AEA55" w14:textId="77777777" w:rsidR="00056F91" w:rsidRPr="00D300FD" w:rsidRDefault="00056F91" w:rsidP="00855FE4">
            <w:pPr>
              <w:keepNext/>
              <w:spacing w:before="40" w:after="40"/>
              <w:rPr>
                <w:rFonts w:ascii="Times New Roman" w:hAnsi="Times New Roman" w:cs="Times New Roman"/>
                <w:b/>
                <w:bCs/>
              </w:rPr>
            </w:pPr>
          </w:p>
        </w:tc>
        <w:tc>
          <w:tcPr>
            <w:tcW w:w="2781" w:type="dxa"/>
            <w:tcBorders>
              <w:top w:val="single" w:sz="4" w:space="0" w:color="auto"/>
            </w:tcBorders>
          </w:tcPr>
          <w:p w14:paraId="513CA2C2" w14:textId="77777777" w:rsidR="00056F91" w:rsidRPr="00D300FD" w:rsidRDefault="00056F91" w:rsidP="008204D2">
            <w:pPr>
              <w:keepNext/>
              <w:spacing w:before="40" w:after="40"/>
              <w:jc w:val="center"/>
              <w:rPr>
                <w:rFonts w:ascii="Times New Roman" w:hAnsi="Times New Roman" w:cs="Times New Roman"/>
                <w:b/>
                <w:bCs/>
              </w:rPr>
            </w:pPr>
            <w:r w:rsidRPr="008204D2">
              <w:rPr>
                <w:rFonts w:ascii="Times New Roman" w:hAnsi="Times New Roman" w:cs="Times New Roman"/>
                <w:b/>
                <w:bCs/>
                <w:highlight w:val="yellow"/>
              </w:rPr>
              <w:t>&lt;EUR/</w:t>
            </w:r>
            <w:r w:rsidR="008204D2" w:rsidRPr="008204D2">
              <w:rPr>
                <w:rFonts w:ascii="Times New Roman" w:hAnsi="Times New Roman" w:cs="Times New Roman"/>
                <w:b/>
                <w:bCs/>
                <w:highlight w:val="yellow"/>
              </w:rPr>
              <w:t>RSD</w:t>
            </w:r>
            <w:r w:rsidR="008204D2">
              <w:rPr>
                <w:rFonts w:ascii="Times New Roman" w:hAnsi="Times New Roman" w:cs="Times New Roman"/>
                <w:b/>
                <w:bCs/>
              </w:rPr>
              <w:t>&gt;</w:t>
            </w:r>
          </w:p>
        </w:tc>
      </w:tr>
      <w:tr w:rsidR="00C121DB" w:rsidRPr="00D300FD" w14:paraId="3B4AE6DC" w14:textId="77777777">
        <w:trPr>
          <w:cantSplit/>
          <w:trHeight w:val="809"/>
        </w:trPr>
        <w:tc>
          <w:tcPr>
            <w:tcW w:w="1728" w:type="dxa"/>
            <w:tcBorders>
              <w:bottom w:val="nil"/>
            </w:tcBorders>
          </w:tcPr>
          <w:p w14:paraId="1D4BBAB2" w14:textId="77777777" w:rsidR="00C121DB" w:rsidRPr="00D300FD" w:rsidRDefault="00AF042A" w:rsidP="005A027B">
            <w:pPr>
              <w:spacing w:before="40" w:after="40" w:line="240" w:lineRule="auto"/>
              <w:jc w:val="center"/>
              <w:rPr>
                <w:rFonts w:ascii="Times New Roman" w:hAnsi="Times New Roman" w:cs="Times New Roman"/>
                <w:highlight w:val="yellow"/>
              </w:rPr>
            </w:pPr>
            <w:r>
              <w:rPr>
                <w:rFonts w:ascii="Times New Roman" w:hAnsi="Times New Roman" w:cs="Times New Roman"/>
              </w:rPr>
              <w:lastRenderedPageBreak/>
              <w:t>2</w:t>
            </w:r>
          </w:p>
        </w:tc>
        <w:tc>
          <w:tcPr>
            <w:tcW w:w="4509" w:type="dxa"/>
            <w:tcBorders>
              <w:bottom w:val="nil"/>
            </w:tcBorders>
          </w:tcPr>
          <w:p w14:paraId="7D45F25C" w14:textId="77777777" w:rsidR="00C121DB" w:rsidRPr="00D300FD" w:rsidRDefault="00C121DB" w:rsidP="00C121DB">
            <w:pPr>
              <w:spacing w:before="40" w:after="40" w:line="240" w:lineRule="auto"/>
              <w:rPr>
                <w:rFonts w:ascii="Times New Roman" w:hAnsi="Times New Roman" w:cs="Times New Roman"/>
              </w:rPr>
            </w:pPr>
            <w:r w:rsidRPr="00D300FD">
              <w:rPr>
                <w:rFonts w:ascii="Times New Roman" w:hAnsi="Times New Roman" w:cs="Times New Roman"/>
              </w:rPr>
              <w:t>Balance final payment</w:t>
            </w:r>
          </w:p>
        </w:tc>
        <w:tc>
          <w:tcPr>
            <w:tcW w:w="2781" w:type="dxa"/>
            <w:tcBorders>
              <w:bottom w:val="nil"/>
            </w:tcBorders>
          </w:tcPr>
          <w:p w14:paraId="7F6FC05C" w14:textId="77777777" w:rsidR="00C121DB" w:rsidRPr="00D300FD" w:rsidRDefault="00C121DB" w:rsidP="00C121DB">
            <w:pPr>
              <w:spacing w:after="0" w:line="240" w:lineRule="auto"/>
              <w:jc w:val="center"/>
              <w:rPr>
                <w:rFonts w:ascii="Times New Roman" w:hAnsi="Times New Roman" w:cs="Times New Roman"/>
                <w:highlight w:val="yellow"/>
              </w:rPr>
            </w:pPr>
            <w:r w:rsidRPr="00D300FD">
              <w:rPr>
                <w:rFonts w:ascii="Times New Roman" w:hAnsi="Times New Roman" w:cs="Times New Roman"/>
                <w:highlight w:val="yellow"/>
              </w:rPr>
              <w:t>&lt;</w:t>
            </w:r>
            <w:r w:rsidR="002D4DA3">
              <w:rPr>
                <w:rFonts w:ascii="Times New Roman" w:hAnsi="Times New Roman" w:cs="Times New Roman"/>
                <w:highlight w:val="yellow"/>
              </w:rPr>
              <w:t>10</w:t>
            </w:r>
            <w:r>
              <w:rPr>
                <w:rFonts w:ascii="Times New Roman" w:hAnsi="Times New Roman" w:cs="Times New Roman"/>
                <w:highlight w:val="yellow"/>
              </w:rPr>
              <w:t>0</w:t>
            </w:r>
            <w:r w:rsidRPr="00D300FD">
              <w:rPr>
                <w:rFonts w:ascii="Times New Roman" w:hAnsi="Times New Roman" w:cs="Times New Roman"/>
                <w:w w:val="50"/>
                <w:highlight w:val="yellow"/>
              </w:rPr>
              <w:t> </w:t>
            </w:r>
            <w:r w:rsidRPr="00D300FD">
              <w:rPr>
                <w:rFonts w:ascii="Times New Roman" w:hAnsi="Times New Roman" w:cs="Times New Roman"/>
                <w:highlight w:val="yellow"/>
              </w:rPr>
              <w:t>% of the contract value /  Absolute  amount  &gt;</w:t>
            </w:r>
          </w:p>
          <w:p w14:paraId="7D337CE2" w14:textId="77777777" w:rsidR="00C121DB" w:rsidRPr="00D300FD" w:rsidRDefault="00C121DB" w:rsidP="00C121DB">
            <w:pPr>
              <w:spacing w:after="0" w:line="240" w:lineRule="auto"/>
              <w:jc w:val="center"/>
              <w:rPr>
                <w:rFonts w:ascii="Times New Roman" w:hAnsi="Times New Roman" w:cs="Times New Roman"/>
                <w:highlight w:val="yellow"/>
              </w:rPr>
            </w:pPr>
          </w:p>
        </w:tc>
      </w:tr>
      <w:tr w:rsidR="00C121DB" w:rsidRPr="00D300FD" w14:paraId="3FE8979B" w14:textId="77777777">
        <w:trPr>
          <w:cantSplit/>
          <w:trHeight w:val="233"/>
        </w:trPr>
        <w:tc>
          <w:tcPr>
            <w:tcW w:w="1728" w:type="dxa"/>
            <w:tcBorders>
              <w:bottom w:val="single" w:sz="4" w:space="0" w:color="auto"/>
            </w:tcBorders>
            <w:shd w:val="pct10" w:color="auto" w:fill="FFFFFF"/>
          </w:tcPr>
          <w:p w14:paraId="43874A08" w14:textId="77777777" w:rsidR="00C121DB" w:rsidRPr="00D300FD" w:rsidRDefault="00C121DB" w:rsidP="00C121DB">
            <w:pPr>
              <w:spacing w:before="40" w:after="40" w:line="240" w:lineRule="auto"/>
              <w:jc w:val="center"/>
              <w:rPr>
                <w:rFonts w:ascii="Times New Roman" w:hAnsi="Times New Roman" w:cs="Times New Roman"/>
                <w:b/>
                <w:bCs/>
              </w:rPr>
            </w:pPr>
          </w:p>
        </w:tc>
        <w:tc>
          <w:tcPr>
            <w:tcW w:w="4509" w:type="dxa"/>
            <w:tcBorders>
              <w:bottom w:val="single" w:sz="4" w:space="0" w:color="auto"/>
            </w:tcBorders>
            <w:shd w:val="pct10" w:color="auto" w:fill="FFFFFF"/>
          </w:tcPr>
          <w:p w14:paraId="382FF304" w14:textId="77777777" w:rsidR="00C121DB" w:rsidRPr="00D300FD" w:rsidRDefault="00C121DB" w:rsidP="00C121DB">
            <w:pPr>
              <w:spacing w:before="40" w:after="40" w:line="240" w:lineRule="auto"/>
              <w:rPr>
                <w:rFonts w:ascii="Times New Roman" w:hAnsi="Times New Roman" w:cs="Times New Roman"/>
                <w:b/>
                <w:bCs/>
              </w:rPr>
            </w:pPr>
            <w:r w:rsidRPr="00D300FD">
              <w:rPr>
                <w:rFonts w:ascii="Times New Roman" w:hAnsi="Times New Roman" w:cs="Times New Roman"/>
                <w:b/>
                <w:bCs/>
              </w:rPr>
              <w:t>Total</w:t>
            </w:r>
          </w:p>
        </w:tc>
        <w:tc>
          <w:tcPr>
            <w:tcW w:w="2781" w:type="dxa"/>
            <w:tcBorders>
              <w:bottom w:val="single" w:sz="4" w:space="0" w:color="auto"/>
            </w:tcBorders>
            <w:shd w:val="pct10" w:color="auto" w:fill="FFFFFF"/>
          </w:tcPr>
          <w:p w14:paraId="228ABFB0" w14:textId="77777777" w:rsidR="00C121DB" w:rsidRPr="00D300FD" w:rsidRDefault="00C121DB" w:rsidP="00C121DB">
            <w:pPr>
              <w:spacing w:after="0" w:line="240" w:lineRule="auto"/>
              <w:jc w:val="center"/>
              <w:rPr>
                <w:rFonts w:ascii="Times New Roman" w:hAnsi="Times New Roman" w:cs="Times New Roman"/>
              </w:rPr>
            </w:pPr>
            <w:r w:rsidRPr="00D300FD">
              <w:rPr>
                <w:rFonts w:ascii="Times New Roman" w:hAnsi="Times New Roman" w:cs="Times New Roman"/>
              </w:rPr>
              <w:t>&lt;</w:t>
            </w:r>
            <w:r w:rsidRPr="00D300FD">
              <w:rPr>
                <w:rFonts w:ascii="Times New Roman" w:hAnsi="Times New Roman" w:cs="Times New Roman"/>
                <w:highlight w:val="yellow"/>
              </w:rPr>
              <w:t>Total contract value</w:t>
            </w:r>
            <w:r w:rsidRPr="00D300FD">
              <w:rPr>
                <w:rFonts w:ascii="Times New Roman" w:hAnsi="Times New Roman" w:cs="Times New Roman"/>
              </w:rPr>
              <w:t>&gt;</w:t>
            </w:r>
          </w:p>
        </w:tc>
      </w:tr>
    </w:tbl>
    <w:p w14:paraId="590CF8E3"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contractor will provide contracting authority with the brief report on execution of the services, which will represent the basis for </w:t>
      </w:r>
      <w:proofErr w:type="spellStart"/>
      <w:r w:rsidRPr="00D300FD">
        <w:rPr>
          <w:rFonts w:ascii="Times New Roman" w:hAnsi="Times New Roman" w:cs="Times New Roman"/>
          <w:sz w:val="24"/>
          <w:szCs w:val="24"/>
          <w:lang w:val="en-GB"/>
        </w:rPr>
        <w:t>issuingbalance</w:t>
      </w:r>
      <w:proofErr w:type="spellEnd"/>
      <w:r w:rsidRPr="00D300FD">
        <w:rPr>
          <w:rFonts w:ascii="Times New Roman" w:hAnsi="Times New Roman" w:cs="Times New Roman"/>
          <w:sz w:val="24"/>
          <w:szCs w:val="24"/>
          <w:lang w:val="en-GB"/>
        </w:rPr>
        <w:t xml:space="preserve"> final payment </w:t>
      </w:r>
    </w:p>
    <w:p w14:paraId="61B505AA" w14:textId="77777777" w:rsidR="00056F91" w:rsidRPr="00D300FD" w:rsidRDefault="00056F91" w:rsidP="00855FE4">
      <w:pPr>
        <w:spacing w:after="0"/>
        <w:jc w:val="both"/>
        <w:rPr>
          <w:rFonts w:ascii="Times New Roman" w:hAnsi="Times New Roman" w:cs="Times New Roman"/>
          <w:b/>
          <w:bCs/>
          <w:sz w:val="24"/>
          <w:szCs w:val="24"/>
          <w:lang w:val="en-GB"/>
        </w:rPr>
      </w:pPr>
    </w:p>
    <w:p w14:paraId="78A7257E" w14:textId="77777777"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Article 5: Duration of the contract</w:t>
      </w:r>
    </w:p>
    <w:p w14:paraId="3F5651B4" w14:textId="77777777" w:rsidR="00056F91" w:rsidRPr="00D300FD" w:rsidRDefault="00056F91" w:rsidP="00855FE4">
      <w:pPr>
        <w:spacing w:after="0"/>
        <w:jc w:val="both"/>
        <w:rPr>
          <w:rFonts w:ascii="Times New Roman" w:hAnsi="Times New Roman" w:cs="Times New Roman"/>
          <w:b/>
          <w:bCs/>
          <w:sz w:val="24"/>
          <w:szCs w:val="24"/>
          <w:lang w:val="en-GB"/>
        </w:rPr>
      </w:pPr>
    </w:p>
    <w:p w14:paraId="6D8934D7"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duration of the contract is </w:t>
      </w:r>
      <w:r w:rsidR="00AF042A">
        <w:rPr>
          <w:rFonts w:ascii="Times New Roman" w:hAnsi="Times New Roman" w:cs="Times New Roman"/>
          <w:sz w:val="24"/>
          <w:szCs w:val="24"/>
          <w:lang w:val="en-GB"/>
        </w:rPr>
        <w:t xml:space="preserve">2 </w:t>
      </w:r>
      <w:r w:rsidR="005A027B">
        <w:rPr>
          <w:rFonts w:ascii="Times New Roman" w:hAnsi="Times New Roman" w:cs="Times New Roman"/>
          <w:sz w:val="24"/>
          <w:szCs w:val="24"/>
          <w:lang w:val="en-GB"/>
        </w:rPr>
        <w:t>months</w:t>
      </w:r>
      <w:r w:rsidRPr="00D300FD">
        <w:rPr>
          <w:rFonts w:ascii="Times New Roman" w:hAnsi="Times New Roman" w:cs="Times New Roman"/>
          <w:sz w:val="24"/>
          <w:szCs w:val="24"/>
          <w:lang w:val="en-GB"/>
        </w:rPr>
        <w:t xml:space="preserve">. </w:t>
      </w:r>
    </w:p>
    <w:p w14:paraId="43BCFCC3"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Commencement date is </w:t>
      </w:r>
      <w:r w:rsidR="008204D2" w:rsidRPr="00816D8D">
        <w:rPr>
          <w:rFonts w:ascii="Times New Roman" w:hAnsi="Times New Roman" w:cs="Times New Roman"/>
          <w:sz w:val="24"/>
          <w:szCs w:val="24"/>
          <w:lang w:val="en-GB"/>
        </w:rPr>
        <w:t>date of signature of the contract by both parties</w:t>
      </w:r>
    </w:p>
    <w:p w14:paraId="4439AAF8" w14:textId="77777777" w:rsidR="00056F91" w:rsidRPr="00D300FD" w:rsidRDefault="00056F91" w:rsidP="00855FE4">
      <w:pPr>
        <w:spacing w:after="0"/>
        <w:jc w:val="both"/>
        <w:rPr>
          <w:rFonts w:ascii="Times New Roman" w:hAnsi="Times New Roman" w:cs="Times New Roman"/>
          <w:b/>
          <w:bCs/>
          <w:sz w:val="24"/>
          <w:szCs w:val="24"/>
          <w:lang w:val="en-GB"/>
        </w:rPr>
      </w:pPr>
    </w:p>
    <w:p w14:paraId="7360B5AC" w14:textId="77777777"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 xml:space="preserve">Article 6: Resolving of disputes </w:t>
      </w:r>
    </w:p>
    <w:p w14:paraId="60266F8F" w14:textId="77777777" w:rsidR="00056F91" w:rsidRPr="00D300FD" w:rsidRDefault="00056F91" w:rsidP="00855FE4">
      <w:pPr>
        <w:spacing w:after="0"/>
        <w:jc w:val="both"/>
        <w:rPr>
          <w:rFonts w:ascii="Times New Roman" w:hAnsi="Times New Roman" w:cs="Times New Roman"/>
          <w:b/>
          <w:bCs/>
          <w:sz w:val="24"/>
          <w:szCs w:val="24"/>
          <w:lang w:val="en-GB"/>
        </w:rPr>
      </w:pPr>
    </w:p>
    <w:p w14:paraId="3D92A654" w14:textId="77777777"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sz w:val="24"/>
          <w:szCs w:val="24"/>
          <w:lang w:val="en-GB"/>
        </w:rPr>
        <w:t xml:space="preserve">Any disputes arising out of or relating to this Contract which cannot be settled otherwise shall be referred to the exclusive jurisdiction of </w:t>
      </w:r>
      <w:r w:rsidR="001D41B1">
        <w:rPr>
          <w:rFonts w:ascii="Times New Roman" w:hAnsi="Times New Roman" w:cs="Times New Roman"/>
          <w:sz w:val="24"/>
          <w:szCs w:val="24"/>
          <w:lang w:val="en-GB"/>
        </w:rPr>
        <w:t>Serbian competent Court of Law</w:t>
      </w:r>
      <w:r w:rsidRPr="00D300FD">
        <w:rPr>
          <w:rFonts w:ascii="Times New Roman" w:hAnsi="Times New Roman" w:cs="Times New Roman"/>
          <w:sz w:val="24"/>
          <w:szCs w:val="24"/>
          <w:lang w:val="en-GB"/>
        </w:rPr>
        <w:t xml:space="preserve"> in accordance with the national legislation of the state of the Contracting Authority.</w:t>
      </w:r>
    </w:p>
    <w:p w14:paraId="3E03B524" w14:textId="77777777" w:rsidR="00056F91" w:rsidRPr="00D300FD" w:rsidRDefault="00056F91" w:rsidP="00855FE4">
      <w:pPr>
        <w:spacing w:after="0"/>
        <w:jc w:val="both"/>
        <w:rPr>
          <w:rFonts w:ascii="Times New Roman" w:hAnsi="Times New Roman" w:cs="Times New Roman"/>
          <w:b/>
          <w:bCs/>
          <w:sz w:val="24"/>
          <w:szCs w:val="24"/>
          <w:lang w:val="en-GB"/>
        </w:rPr>
      </w:pPr>
    </w:p>
    <w:tbl>
      <w:tblPr>
        <w:tblW w:w="9090" w:type="dxa"/>
        <w:tblInd w:w="-106" w:type="dxa"/>
        <w:tblLayout w:type="fixed"/>
        <w:tblLook w:val="0000" w:firstRow="0" w:lastRow="0" w:firstColumn="0" w:lastColumn="0" w:noHBand="0" w:noVBand="0"/>
      </w:tblPr>
      <w:tblGrid>
        <w:gridCol w:w="1491"/>
        <w:gridCol w:w="3259"/>
        <w:gridCol w:w="2321"/>
        <w:gridCol w:w="2019"/>
      </w:tblGrid>
      <w:tr w:rsidR="00D300FD" w:rsidRPr="00D300FD" w14:paraId="0C4D8271" w14:textId="77777777">
        <w:tc>
          <w:tcPr>
            <w:tcW w:w="4750" w:type="dxa"/>
            <w:gridSpan w:val="2"/>
          </w:tcPr>
          <w:p w14:paraId="2F48EAA4" w14:textId="77777777" w:rsidR="00056F91" w:rsidRPr="00D300FD" w:rsidRDefault="00056F91" w:rsidP="006B6EA1">
            <w:pPr>
              <w:pStyle w:val="BodyText"/>
              <w:keepNext/>
              <w:keepLines/>
              <w:rPr>
                <w:rFonts w:ascii="Times New Roman" w:hAnsi="Times New Roman" w:cs="Times New Roman"/>
                <w:b/>
                <w:bCs/>
              </w:rPr>
            </w:pPr>
            <w:r w:rsidRPr="00D300FD">
              <w:rPr>
                <w:rFonts w:ascii="Times New Roman" w:hAnsi="Times New Roman" w:cs="Times New Roman"/>
                <w:b/>
                <w:bCs/>
              </w:rPr>
              <w:t>For the Contractor</w:t>
            </w:r>
          </w:p>
        </w:tc>
        <w:tc>
          <w:tcPr>
            <w:tcW w:w="4340" w:type="dxa"/>
            <w:gridSpan w:val="2"/>
          </w:tcPr>
          <w:p w14:paraId="1B5E50C6" w14:textId="77777777" w:rsidR="00056F91" w:rsidRPr="00D300FD" w:rsidRDefault="00056F91" w:rsidP="006B6EA1">
            <w:pPr>
              <w:pStyle w:val="BodyText"/>
              <w:keepNext/>
              <w:keepLines/>
              <w:rPr>
                <w:rFonts w:ascii="Times New Roman" w:hAnsi="Times New Roman" w:cs="Times New Roman"/>
                <w:b/>
                <w:bCs/>
              </w:rPr>
            </w:pPr>
            <w:r w:rsidRPr="00D300FD">
              <w:rPr>
                <w:rFonts w:ascii="Times New Roman" w:hAnsi="Times New Roman" w:cs="Times New Roman"/>
                <w:b/>
                <w:bCs/>
              </w:rPr>
              <w:t>For the Contracting Authority</w:t>
            </w:r>
          </w:p>
        </w:tc>
      </w:tr>
      <w:tr w:rsidR="00D300FD" w:rsidRPr="00D300FD" w14:paraId="1502DA86" w14:textId="77777777">
        <w:trPr>
          <w:cantSplit/>
        </w:trPr>
        <w:tc>
          <w:tcPr>
            <w:tcW w:w="1491" w:type="dxa"/>
          </w:tcPr>
          <w:p w14:paraId="1491D99B" w14:textId="77777777" w:rsidR="00056F91" w:rsidRPr="00D300FD" w:rsidRDefault="00056F91" w:rsidP="006B6EA1">
            <w:pPr>
              <w:pStyle w:val="BodyText"/>
              <w:keepNext/>
              <w:keepLines/>
              <w:spacing w:before="160" w:after="160"/>
              <w:rPr>
                <w:rFonts w:ascii="Times New Roman" w:hAnsi="Times New Roman" w:cs="Times New Roman"/>
              </w:rPr>
            </w:pPr>
            <w:r w:rsidRPr="00D300FD">
              <w:rPr>
                <w:rFonts w:ascii="Times New Roman" w:hAnsi="Times New Roman" w:cs="Times New Roman"/>
              </w:rPr>
              <w:t>Name:</w:t>
            </w:r>
          </w:p>
        </w:tc>
        <w:tc>
          <w:tcPr>
            <w:tcW w:w="3259" w:type="dxa"/>
          </w:tcPr>
          <w:p w14:paraId="3A55DDC2" w14:textId="77777777" w:rsidR="00056F91" w:rsidRPr="00D300FD" w:rsidRDefault="00056F91" w:rsidP="006B6EA1">
            <w:pPr>
              <w:pStyle w:val="BodyText"/>
              <w:keepNext/>
              <w:keepLines/>
              <w:spacing w:before="160" w:after="160"/>
              <w:rPr>
                <w:rFonts w:ascii="Times New Roman" w:hAnsi="Times New Roman" w:cs="Times New Roman"/>
              </w:rPr>
            </w:pPr>
          </w:p>
        </w:tc>
        <w:tc>
          <w:tcPr>
            <w:tcW w:w="2321" w:type="dxa"/>
          </w:tcPr>
          <w:p w14:paraId="0B293C23" w14:textId="77777777" w:rsidR="00056F91" w:rsidRPr="00D300FD" w:rsidRDefault="00056F91" w:rsidP="006B6EA1">
            <w:pPr>
              <w:pStyle w:val="BodyText"/>
              <w:keepNext/>
              <w:keepLines/>
              <w:spacing w:before="160" w:after="160"/>
              <w:rPr>
                <w:rFonts w:ascii="Times New Roman" w:hAnsi="Times New Roman" w:cs="Times New Roman"/>
              </w:rPr>
            </w:pPr>
            <w:r w:rsidRPr="00D300FD">
              <w:rPr>
                <w:rFonts w:ascii="Times New Roman" w:hAnsi="Times New Roman" w:cs="Times New Roman"/>
              </w:rPr>
              <w:t>Name:</w:t>
            </w:r>
          </w:p>
        </w:tc>
        <w:tc>
          <w:tcPr>
            <w:tcW w:w="2019" w:type="dxa"/>
          </w:tcPr>
          <w:p w14:paraId="47F4CA54" w14:textId="77777777" w:rsidR="00056F91" w:rsidRPr="00D300FD" w:rsidRDefault="00056F91" w:rsidP="006B6EA1">
            <w:pPr>
              <w:pStyle w:val="BodyText"/>
              <w:keepNext/>
              <w:keepLines/>
              <w:spacing w:before="160" w:after="160"/>
              <w:rPr>
                <w:rFonts w:ascii="Times New Roman" w:hAnsi="Times New Roman" w:cs="Times New Roman"/>
              </w:rPr>
            </w:pPr>
          </w:p>
        </w:tc>
      </w:tr>
      <w:tr w:rsidR="00D300FD" w:rsidRPr="00D300FD" w14:paraId="4BD8040E" w14:textId="77777777">
        <w:trPr>
          <w:cantSplit/>
        </w:trPr>
        <w:tc>
          <w:tcPr>
            <w:tcW w:w="1491" w:type="dxa"/>
          </w:tcPr>
          <w:p w14:paraId="298610A3" w14:textId="77777777" w:rsidR="00056F91" w:rsidRPr="00D300FD" w:rsidRDefault="00056F91" w:rsidP="006B6EA1">
            <w:pPr>
              <w:pStyle w:val="BodyText"/>
              <w:keepNext/>
              <w:keepLines/>
              <w:spacing w:before="160" w:after="160"/>
              <w:rPr>
                <w:rFonts w:ascii="Times New Roman" w:hAnsi="Times New Roman" w:cs="Times New Roman"/>
              </w:rPr>
            </w:pPr>
            <w:r w:rsidRPr="00D300FD">
              <w:rPr>
                <w:rFonts w:ascii="Times New Roman" w:hAnsi="Times New Roman" w:cs="Times New Roman"/>
              </w:rPr>
              <w:t>Title:</w:t>
            </w:r>
          </w:p>
        </w:tc>
        <w:tc>
          <w:tcPr>
            <w:tcW w:w="3259" w:type="dxa"/>
          </w:tcPr>
          <w:p w14:paraId="1738FB68" w14:textId="77777777" w:rsidR="00056F91" w:rsidRPr="00D300FD" w:rsidRDefault="00056F91" w:rsidP="006B6EA1">
            <w:pPr>
              <w:pStyle w:val="BodyText"/>
              <w:keepNext/>
              <w:keepLines/>
              <w:spacing w:before="160" w:after="160"/>
              <w:rPr>
                <w:rFonts w:ascii="Times New Roman" w:hAnsi="Times New Roman" w:cs="Times New Roman"/>
              </w:rPr>
            </w:pPr>
          </w:p>
        </w:tc>
        <w:tc>
          <w:tcPr>
            <w:tcW w:w="2321" w:type="dxa"/>
          </w:tcPr>
          <w:p w14:paraId="0011957C" w14:textId="77777777" w:rsidR="00056F91" w:rsidRPr="00D300FD" w:rsidRDefault="00056F91" w:rsidP="006B6EA1">
            <w:pPr>
              <w:pStyle w:val="BodyText"/>
              <w:keepNext/>
              <w:keepLines/>
              <w:spacing w:before="160" w:after="160"/>
              <w:rPr>
                <w:rFonts w:ascii="Times New Roman" w:hAnsi="Times New Roman" w:cs="Times New Roman"/>
              </w:rPr>
            </w:pPr>
            <w:r w:rsidRPr="00D300FD">
              <w:rPr>
                <w:rFonts w:ascii="Times New Roman" w:hAnsi="Times New Roman" w:cs="Times New Roman"/>
              </w:rPr>
              <w:t>Title:</w:t>
            </w:r>
          </w:p>
        </w:tc>
        <w:tc>
          <w:tcPr>
            <w:tcW w:w="2019" w:type="dxa"/>
          </w:tcPr>
          <w:p w14:paraId="3DA05B36" w14:textId="77777777" w:rsidR="00056F91" w:rsidRPr="00D300FD" w:rsidRDefault="00056F91" w:rsidP="006B6EA1">
            <w:pPr>
              <w:pStyle w:val="BodyText"/>
              <w:keepNext/>
              <w:keepLines/>
              <w:spacing w:before="160" w:after="160"/>
              <w:rPr>
                <w:rFonts w:ascii="Times New Roman" w:hAnsi="Times New Roman" w:cs="Times New Roman"/>
              </w:rPr>
            </w:pPr>
          </w:p>
        </w:tc>
      </w:tr>
      <w:tr w:rsidR="00D300FD" w:rsidRPr="00D300FD" w14:paraId="02B5F611" w14:textId="77777777">
        <w:trPr>
          <w:cantSplit/>
        </w:trPr>
        <w:tc>
          <w:tcPr>
            <w:tcW w:w="1491" w:type="dxa"/>
          </w:tcPr>
          <w:p w14:paraId="3920619B" w14:textId="77777777" w:rsidR="00056F91" w:rsidRPr="00D300FD" w:rsidRDefault="00056F91" w:rsidP="006B6EA1">
            <w:pPr>
              <w:pStyle w:val="BodyText"/>
              <w:keepNext/>
              <w:keepLines/>
              <w:spacing w:before="160" w:after="160"/>
              <w:rPr>
                <w:rFonts w:ascii="Times New Roman" w:hAnsi="Times New Roman" w:cs="Times New Roman"/>
              </w:rPr>
            </w:pPr>
            <w:r w:rsidRPr="00D300FD">
              <w:rPr>
                <w:rFonts w:ascii="Times New Roman" w:hAnsi="Times New Roman" w:cs="Times New Roman"/>
              </w:rPr>
              <w:t>Signature:</w:t>
            </w:r>
          </w:p>
        </w:tc>
        <w:tc>
          <w:tcPr>
            <w:tcW w:w="3259" w:type="dxa"/>
          </w:tcPr>
          <w:p w14:paraId="2A4D4CF4" w14:textId="77777777" w:rsidR="00056F91" w:rsidRPr="00D300FD" w:rsidRDefault="00056F91" w:rsidP="006B6EA1">
            <w:pPr>
              <w:pStyle w:val="BodyText"/>
              <w:keepNext/>
              <w:keepLines/>
              <w:spacing w:before="160" w:after="160"/>
              <w:rPr>
                <w:rFonts w:ascii="Times New Roman" w:hAnsi="Times New Roman" w:cs="Times New Roman"/>
              </w:rPr>
            </w:pPr>
          </w:p>
        </w:tc>
        <w:tc>
          <w:tcPr>
            <w:tcW w:w="2321" w:type="dxa"/>
          </w:tcPr>
          <w:p w14:paraId="728DF7B7" w14:textId="77777777" w:rsidR="00056F91" w:rsidRPr="00D300FD" w:rsidRDefault="00056F91" w:rsidP="006B6EA1">
            <w:pPr>
              <w:pStyle w:val="BodyText"/>
              <w:keepNext/>
              <w:keepLines/>
              <w:spacing w:before="160" w:after="160"/>
              <w:rPr>
                <w:rFonts w:ascii="Times New Roman" w:hAnsi="Times New Roman" w:cs="Times New Roman"/>
              </w:rPr>
            </w:pPr>
            <w:r w:rsidRPr="00D300FD">
              <w:rPr>
                <w:rFonts w:ascii="Times New Roman" w:hAnsi="Times New Roman" w:cs="Times New Roman"/>
              </w:rPr>
              <w:t>Signature:</w:t>
            </w:r>
          </w:p>
        </w:tc>
        <w:tc>
          <w:tcPr>
            <w:tcW w:w="2019" w:type="dxa"/>
          </w:tcPr>
          <w:p w14:paraId="4B6527D5" w14:textId="77777777" w:rsidR="00056F91" w:rsidRPr="00D300FD" w:rsidRDefault="00056F91" w:rsidP="006B6EA1">
            <w:pPr>
              <w:pStyle w:val="BodyText"/>
              <w:keepNext/>
              <w:keepLines/>
              <w:spacing w:before="160" w:after="160"/>
              <w:rPr>
                <w:rFonts w:ascii="Times New Roman" w:hAnsi="Times New Roman" w:cs="Times New Roman"/>
              </w:rPr>
            </w:pPr>
          </w:p>
        </w:tc>
      </w:tr>
      <w:tr w:rsidR="00D300FD" w:rsidRPr="00D300FD" w14:paraId="47DDD7FC" w14:textId="77777777">
        <w:trPr>
          <w:cantSplit/>
        </w:trPr>
        <w:tc>
          <w:tcPr>
            <w:tcW w:w="1491" w:type="dxa"/>
          </w:tcPr>
          <w:p w14:paraId="19AD9BEE" w14:textId="77777777" w:rsidR="00056F91" w:rsidRPr="00D300FD" w:rsidRDefault="00056F91" w:rsidP="006B6EA1">
            <w:pPr>
              <w:pStyle w:val="BodyText"/>
              <w:keepNext/>
              <w:keepLines/>
              <w:spacing w:before="160" w:after="160"/>
              <w:rPr>
                <w:rFonts w:ascii="Times New Roman" w:hAnsi="Times New Roman" w:cs="Times New Roman"/>
              </w:rPr>
            </w:pPr>
            <w:r w:rsidRPr="00D300FD">
              <w:rPr>
                <w:rFonts w:ascii="Times New Roman" w:hAnsi="Times New Roman" w:cs="Times New Roman"/>
              </w:rPr>
              <w:t>Date:</w:t>
            </w:r>
          </w:p>
        </w:tc>
        <w:tc>
          <w:tcPr>
            <w:tcW w:w="3259" w:type="dxa"/>
          </w:tcPr>
          <w:p w14:paraId="3443C451" w14:textId="77777777" w:rsidR="00056F91" w:rsidRPr="00D300FD" w:rsidRDefault="00056F91" w:rsidP="006B6EA1">
            <w:pPr>
              <w:pStyle w:val="BodyText"/>
              <w:keepNext/>
              <w:keepLines/>
              <w:spacing w:before="160" w:after="160"/>
              <w:rPr>
                <w:rFonts w:ascii="Times New Roman" w:hAnsi="Times New Roman" w:cs="Times New Roman"/>
              </w:rPr>
            </w:pPr>
          </w:p>
        </w:tc>
        <w:tc>
          <w:tcPr>
            <w:tcW w:w="2321" w:type="dxa"/>
          </w:tcPr>
          <w:p w14:paraId="26CF3384" w14:textId="77777777" w:rsidR="00056F91" w:rsidRPr="00D300FD" w:rsidRDefault="00056F91" w:rsidP="006B6EA1">
            <w:pPr>
              <w:pStyle w:val="BodyText"/>
              <w:keepNext/>
              <w:keepLines/>
              <w:spacing w:before="160" w:after="160"/>
              <w:rPr>
                <w:rFonts w:ascii="Times New Roman" w:hAnsi="Times New Roman" w:cs="Times New Roman"/>
              </w:rPr>
            </w:pPr>
            <w:r w:rsidRPr="00D300FD">
              <w:rPr>
                <w:rFonts w:ascii="Times New Roman" w:hAnsi="Times New Roman" w:cs="Times New Roman"/>
              </w:rPr>
              <w:t>Date:</w:t>
            </w:r>
          </w:p>
        </w:tc>
        <w:tc>
          <w:tcPr>
            <w:tcW w:w="2019" w:type="dxa"/>
          </w:tcPr>
          <w:p w14:paraId="75F80B7E" w14:textId="77777777" w:rsidR="00056F91" w:rsidRPr="00D300FD" w:rsidRDefault="00056F91" w:rsidP="006B6EA1">
            <w:pPr>
              <w:pStyle w:val="BodyText"/>
              <w:keepNext/>
              <w:keepLines/>
              <w:spacing w:before="160" w:after="160"/>
              <w:rPr>
                <w:rFonts w:ascii="Times New Roman" w:hAnsi="Times New Roman" w:cs="Times New Roman"/>
              </w:rPr>
            </w:pPr>
          </w:p>
        </w:tc>
      </w:tr>
    </w:tbl>
    <w:p w14:paraId="24B3B817" w14:textId="77777777" w:rsidR="00056F91" w:rsidRPr="00D300FD" w:rsidRDefault="00056F91" w:rsidP="007C561E">
      <w:pPr>
        <w:spacing w:after="0"/>
        <w:jc w:val="both"/>
        <w:rPr>
          <w:rFonts w:ascii="Times New Roman" w:hAnsi="Times New Roman" w:cs="Times New Roman"/>
          <w:b/>
          <w:bCs/>
          <w:lang w:val="en-GB"/>
        </w:rPr>
      </w:pPr>
    </w:p>
    <w:p w14:paraId="1DAA0028" w14:textId="77777777" w:rsidR="00056F91" w:rsidRPr="00460BE0" w:rsidRDefault="00056F91" w:rsidP="007C561E">
      <w:pPr>
        <w:spacing w:after="0"/>
        <w:jc w:val="both"/>
        <w:rPr>
          <w:rFonts w:ascii="Times New Roman" w:hAnsi="Times New Roman" w:cs="Times New Roman"/>
          <w:b/>
          <w:bCs/>
          <w:lang w:val="en-GB"/>
        </w:rPr>
      </w:pPr>
    </w:p>
    <w:sectPr w:rsidR="00056F91" w:rsidRPr="00460BE0" w:rsidSect="00DA1DE5">
      <w:footerReference w:type="defaul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430F51C" w14:textId="77777777" w:rsidR="000164D5" w:rsidRDefault="000164D5" w:rsidP="002D4560">
      <w:pPr>
        <w:spacing w:after="0" w:line="240" w:lineRule="auto"/>
      </w:pPr>
      <w:r>
        <w:separator/>
      </w:r>
    </w:p>
  </w:endnote>
  <w:endnote w:type="continuationSeparator" w:id="0">
    <w:p w14:paraId="2651900F" w14:textId="77777777" w:rsidR="000164D5" w:rsidRDefault="000164D5" w:rsidP="002D45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EUAlbertina">
    <w:altName w:val="EU Albertina"/>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FD5D65" w14:textId="77777777" w:rsidR="00056F91" w:rsidRDefault="00056F91">
    <w:pPr>
      <w:pStyle w:val="Footer"/>
      <w:jc w:val="right"/>
    </w:pPr>
    <w:r>
      <w:t xml:space="preserve">Page </w:t>
    </w:r>
    <w:r w:rsidR="00B8616C">
      <w:rPr>
        <w:b/>
        <w:bCs/>
      </w:rPr>
      <w:fldChar w:fldCharType="begin"/>
    </w:r>
    <w:r>
      <w:rPr>
        <w:b/>
        <w:bCs/>
      </w:rPr>
      <w:instrText xml:space="preserve"> PAGE </w:instrText>
    </w:r>
    <w:r w:rsidR="00B8616C">
      <w:rPr>
        <w:b/>
        <w:bCs/>
      </w:rPr>
      <w:fldChar w:fldCharType="separate"/>
    </w:r>
    <w:r w:rsidR="00EA3CD7">
      <w:rPr>
        <w:b/>
        <w:bCs/>
        <w:noProof/>
      </w:rPr>
      <w:t>8</w:t>
    </w:r>
    <w:r w:rsidR="00B8616C">
      <w:rPr>
        <w:b/>
        <w:bCs/>
      </w:rPr>
      <w:fldChar w:fldCharType="end"/>
    </w:r>
    <w:r>
      <w:t xml:space="preserve"> of </w:t>
    </w:r>
    <w:r w:rsidR="00B8616C">
      <w:rPr>
        <w:b/>
        <w:bCs/>
      </w:rPr>
      <w:fldChar w:fldCharType="begin"/>
    </w:r>
    <w:r>
      <w:rPr>
        <w:b/>
        <w:bCs/>
      </w:rPr>
      <w:instrText xml:space="preserve"> NUMPAGES  </w:instrText>
    </w:r>
    <w:r w:rsidR="00B8616C">
      <w:rPr>
        <w:b/>
        <w:bCs/>
      </w:rPr>
      <w:fldChar w:fldCharType="separate"/>
    </w:r>
    <w:r w:rsidR="00EA3CD7">
      <w:rPr>
        <w:b/>
        <w:bCs/>
        <w:noProof/>
      </w:rPr>
      <w:t>8</w:t>
    </w:r>
    <w:r w:rsidR="00B8616C">
      <w:rPr>
        <w:b/>
        <w:bCs/>
      </w:rPr>
      <w:fldChar w:fldCharType="end"/>
    </w:r>
  </w:p>
  <w:p w14:paraId="61F4A679" w14:textId="77777777" w:rsidR="00056F91" w:rsidRDefault="00056F9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E9393E4" w14:textId="77777777" w:rsidR="000164D5" w:rsidRDefault="000164D5" w:rsidP="002D4560">
      <w:pPr>
        <w:spacing w:after="0" w:line="240" w:lineRule="auto"/>
      </w:pPr>
      <w:r>
        <w:separator/>
      </w:r>
    </w:p>
  </w:footnote>
  <w:footnote w:type="continuationSeparator" w:id="0">
    <w:p w14:paraId="026A33A9" w14:textId="77777777" w:rsidR="000164D5" w:rsidRDefault="000164D5" w:rsidP="002D4560">
      <w:pPr>
        <w:spacing w:after="0" w:line="240" w:lineRule="auto"/>
      </w:pPr>
      <w:r>
        <w:continuationSeparator/>
      </w:r>
    </w:p>
  </w:footnote>
  <w:footnote w:id="1">
    <w:p w14:paraId="124E0B47" w14:textId="77777777" w:rsidR="00056F91" w:rsidRDefault="00056F91" w:rsidP="00B02A46">
      <w:pPr>
        <w:pStyle w:val="FootnoteText"/>
        <w:spacing w:after="0"/>
        <w:ind w:left="142" w:hanging="142"/>
      </w:pPr>
      <w:r w:rsidRPr="00956630">
        <w:rPr>
          <w:rStyle w:val="FootnoteReference"/>
          <w:rFonts w:ascii="Times New Roman" w:hAnsi="Times New Roman" w:cs="Times New Roman"/>
        </w:rPr>
        <w:footnoteRef/>
      </w:r>
      <w:r w:rsidRPr="00956630">
        <w:tab/>
        <w:t>Where applicable. For individuals, mention their ID card or passport or equivalent document - number</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5C23D53"/>
    <w:multiLevelType w:val="multilevel"/>
    <w:tmpl w:val="A7CE1B32"/>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1" w15:restartNumberingAfterBreak="0">
    <w:nsid w:val="381118D4"/>
    <w:multiLevelType w:val="hybridMultilevel"/>
    <w:tmpl w:val="C958B104"/>
    <w:lvl w:ilvl="0" w:tplc="DBE0E4E4">
      <w:start w:val="1"/>
      <w:numFmt w:val="bullet"/>
      <w:lvlText w:val="-"/>
      <w:lvlJc w:val="left"/>
      <w:pPr>
        <w:ind w:left="720" w:hanging="360"/>
      </w:pPr>
      <w:rPr>
        <w:rFonts w:ascii="Calibri" w:eastAsia="Times New Roman" w:hAnsi="Calibri"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abstractNum w:abstractNumId="2" w15:restartNumberingAfterBreak="0">
    <w:nsid w:val="464E60CC"/>
    <w:multiLevelType w:val="hybridMultilevel"/>
    <w:tmpl w:val="642090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2002136"/>
    <w:multiLevelType w:val="multilevel"/>
    <w:tmpl w:val="BC9C55F0"/>
    <w:lvl w:ilvl="0">
      <w:start w:val="1"/>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4" w15:restartNumberingAfterBreak="0">
    <w:nsid w:val="52327FC1"/>
    <w:multiLevelType w:val="hybridMultilevel"/>
    <w:tmpl w:val="7FC64D5E"/>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5" w15:restartNumberingAfterBreak="0">
    <w:nsid w:val="6293738D"/>
    <w:multiLevelType w:val="hybridMultilevel"/>
    <w:tmpl w:val="B80E6DFA"/>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6" w15:restartNumberingAfterBreak="0">
    <w:nsid w:val="69216D6C"/>
    <w:multiLevelType w:val="singleLevel"/>
    <w:tmpl w:val="FC3C4ED0"/>
    <w:lvl w:ilvl="0">
      <w:start w:val="1"/>
      <w:numFmt w:val="decimal"/>
      <w:lvlText w:val="%1."/>
      <w:lvlJc w:val="left"/>
      <w:pPr>
        <w:tabs>
          <w:tab w:val="num" w:pos="420"/>
        </w:tabs>
        <w:ind w:left="420" w:hanging="420"/>
      </w:pPr>
      <w:rPr>
        <w:rFonts w:ascii="Times New Roman" w:hAnsi="Times New Roman" w:cs="Times New Roman" w:hint="default"/>
        <w:b/>
        <w:bCs/>
      </w:rPr>
    </w:lvl>
  </w:abstractNum>
  <w:num w:numId="1" w16cid:durableId="131412366">
    <w:abstractNumId w:val="1"/>
  </w:num>
  <w:num w:numId="2" w16cid:durableId="1605184667">
    <w:abstractNumId w:val="3"/>
  </w:num>
  <w:num w:numId="3" w16cid:durableId="973482543">
    <w:abstractNumId w:val="5"/>
  </w:num>
  <w:num w:numId="4" w16cid:durableId="1439830578">
    <w:abstractNumId w:val="4"/>
  </w:num>
  <w:num w:numId="5" w16cid:durableId="1354069937">
    <w:abstractNumId w:val="0"/>
  </w:num>
  <w:num w:numId="6" w16cid:durableId="513689663">
    <w:abstractNumId w:val="6"/>
  </w:num>
  <w:num w:numId="7" w16cid:durableId="79259957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55EEE"/>
    <w:rsid w:val="00001EE9"/>
    <w:rsid w:val="0000737F"/>
    <w:rsid w:val="00012ABE"/>
    <w:rsid w:val="000164D5"/>
    <w:rsid w:val="00017F87"/>
    <w:rsid w:val="000227D0"/>
    <w:rsid w:val="00027C0E"/>
    <w:rsid w:val="00033549"/>
    <w:rsid w:val="0003702F"/>
    <w:rsid w:val="00044B01"/>
    <w:rsid w:val="00051436"/>
    <w:rsid w:val="00056F91"/>
    <w:rsid w:val="00066332"/>
    <w:rsid w:val="00084AAA"/>
    <w:rsid w:val="0009046E"/>
    <w:rsid w:val="00092819"/>
    <w:rsid w:val="000A0556"/>
    <w:rsid w:val="000A28B4"/>
    <w:rsid w:val="000A3227"/>
    <w:rsid w:val="000B22B2"/>
    <w:rsid w:val="000B4E45"/>
    <w:rsid w:val="000B6AD3"/>
    <w:rsid w:val="000C2129"/>
    <w:rsid w:val="000C4C84"/>
    <w:rsid w:val="000D65DB"/>
    <w:rsid w:val="000E482C"/>
    <w:rsid w:val="000E7F75"/>
    <w:rsid w:val="000F37C3"/>
    <w:rsid w:val="00142DE2"/>
    <w:rsid w:val="001432C6"/>
    <w:rsid w:val="00153F6C"/>
    <w:rsid w:val="001543EB"/>
    <w:rsid w:val="00162408"/>
    <w:rsid w:val="00164B89"/>
    <w:rsid w:val="00176F2F"/>
    <w:rsid w:val="00177029"/>
    <w:rsid w:val="00177666"/>
    <w:rsid w:val="00183561"/>
    <w:rsid w:val="001931CC"/>
    <w:rsid w:val="001A0B45"/>
    <w:rsid w:val="001A1D5D"/>
    <w:rsid w:val="001A2EE3"/>
    <w:rsid w:val="001C00CE"/>
    <w:rsid w:val="001C0F2E"/>
    <w:rsid w:val="001C4DF7"/>
    <w:rsid w:val="001C6849"/>
    <w:rsid w:val="001C6856"/>
    <w:rsid w:val="001D2641"/>
    <w:rsid w:val="001D41B1"/>
    <w:rsid w:val="001D4D49"/>
    <w:rsid w:val="001E57F2"/>
    <w:rsid w:val="001F0484"/>
    <w:rsid w:val="001F0932"/>
    <w:rsid w:val="001F0FC0"/>
    <w:rsid w:val="001F3DFB"/>
    <w:rsid w:val="001F6AF8"/>
    <w:rsid w:val="001F7F63"/>
    <w:rsid w:val="002008D1"/>
    <w:rsid w:val="00201E22"/>
    <w:rsid w:val="00212F0A"/>
    <w:rsid w:val="002144E1"/>
    <w:rsid w:val="00227F57"/>
    <w:rsid w:val="0023787A"/>
    <w:rsid w:val="00237E05"/>
    <w:rsid w:val="00243453"/>
    <w:rsid w:val="00244CDA"/>
    <w:rsid w:val="0024540E"/>
    <w:rsid w:val="00245AA6"/>
    <w:rsid w:val="00247457"/>
    <w:rsid w:val="002523F0"/>
    <w:rsid w:val="00252A8A"/>
    <w:rsid w:val="00263720"/>
    <w:rsid w:val="00264F74"/>
    <w:rsid w:val="00273445"/>
    <w:rsid w:val="00275D40"/>
    <w:rsid w:val="0028216F"/>
    <w:rsid w:val="002951A0"/>
    <w:rsid w:val="00296DF4"/>
    <w:rsid w:val="002A135E"/>
    <w:rsid w:val="002A67F7"/>
    <w:rsid w:val="002A6889"/>
    <w:rsid w:val="002B3148"/>
    <w:rsid w:val="002C21E5"/>
    <w:rsid w:val="002C3A25"/>
    <w:rsid w:val="002C41B8"/>
    <w:rsid w:val="002C468C"/>
    <w:rsid w:val="002D4560"/>
    <w:rsid w:val="002D4DA3"/>
    <w:rsid w:val="002F19CD"/>
    <w:rsid w:val="002F2846"/>
    <w:rsid w:val="002F4544"/>
    <w:rsid w:val="002F5490"/>
    <w:rsid w:val="0030169E"/>
    <w:rsid w:val="00302002"/>
    <w:rsid w:val="003067BA"/>
    <w:rsid w:val="0031103D"/>
    <w:rsid w:val="003116A4"/>
    <w:rsid w:val="00311808"/>
    <w:rsid w:val="00311E6A"/>
    <w:rsid w:val="00320507"/>
    <w:rsid w:val="00324B5D"/>
    <w:rsid w:val="003259C8"/>
    <w:rsid w:val="00325E84"/>
    <w:rsid w:val="00336D54"/>
    <w:rsid w:val="00344AD5"/>
    <w:rsid w:val="00354987"/>
    <w:rsid w:val="00357B85"/>
    <w:rsid w:val="00372D99"/>
    <w:rsid w:val="003775AB"/>
    <w:rsid w:val="00385A53"/>
    <w:rsid w:val="00393B3E"/>
    <w:rsid w:val="00396982"/>
    <w:rsid w:val="00396A43"/>
    <w:rsid w:val="003A734A"/>
    <w:rsid w:val="003B5BA3"/>
    <w:rsid w:val="003C0D1A"/>
    <w:rsid w:val="003D16DD"/>
    <w:rsid w:val="003D35ED"/>
    <w:rsid w:val="003D3D59"/>
    <w:rsid w:val="003E6991"/>
    <w:rsid w:val="00401340"/>
    <w:rsid w:val="004033C8"/>
    <w:rsid w:val="00410121"/>
    <w:rsid w:val="00410CAC"/>
    <w:rsid w:val="004410AB"/>
    <w:rsid w:val="00442EF7"/>
    <w:rsid w:val="004450F9"/>
    <w:rsid w:val="0045071E"/>
    <w:rsid w:val="00451859"/>
    <w:rsid w:val="00460BE0"/>
    <w:rsid w:val="00463929"/>
    <w:rsid w:val="004672BE"/>
    <w:rsid w:val="00477040"/>
    <w:rsid w:val="00480F40"/>
    <w:rsid w:val="00492975"/>
    <w:rsid w:val="004A6540"/>
    <w:rsid w:val="004B26C1"/>
    <w:rsid w:val="004B4D74"/>
    <w:rsid w:val="004B5033"/>
    <w:rsid w:val="004B5768"/>
    <w:rsid w:val="004B66CE"/>
    <w:rsid w:val="004D3096"/>
    <w:rsid w:val="004E0DCB"/>
    <w:rsid w:val="004E435D"/>
    <w:rsid w:val="004F3715"/>
    <w:rsid w:val="00502AF7"/>
    <w:rsid w:val="00507C31"/>
    <w:rsid w:val="00516F37"/>
    <w:rsid w:val="00517016"/>
    <w:rsid w:val="00523D9E"/>
    <w:rsid w:val="005266E8"/>
    <w:rsid w:val="00536A4F"/>
    <w:rsid w:val="005409AE"/>
    <w:rsid w:val="0054434C"/>
    <w:rsid w:val="00547679"/>
    <w:rsid w:val="00553D4C"/>
    <w:rsid w:val="00555EEE"/>
    <w:rsid w:val="005633C8"/>
    <w:rsid w:val="0057006B"/>
    <w:rsid w:val="00582024"/>
    <w:rsid w:val="005960D0"/>
    <w:rsid w:val="005A027B"/>
    <w:rsid w:val="005C463A"/>
    <w:rsid w:val="005D51F2"/>
    <w:rsid w:val="005E05B1"/>
    <w:rsid w:val="005E3D7C"/>
    <w:rsid w:val="005E7112"/>
    <w:rsid w:val="005E79F8"/>
    <w:rsid w:val="005F5B17"/>
    <w:rsid w:val="006000F6"/>
    <w:rsid w:val="00627B59"/>
    <w:rsid w:val="00641D80"/>
    <w:rsid w:val="00643A00"/>
    <w:rsid w:val="0065227F"/>
    <w:rsid w:val="00660BC4"/>
    <w:rsid w:val="00672B2D"/>
    <w:rsid w:val="00674F42"/>
    <w:rsid w:val="006835A5"/>
    <w:rsid w:val="0068786B"/>
    <w:rsid w:val="00692EA3"/>
    <w:rsid w:val="00696A86"/>
    <w:rsid w:val="006A68F9"/>
    <w:rsid w:val="006A7183"/>
    <w:rsid w:val="006B1BD6"/>
    <w:rsid w:val="006B241C"/>
    <w:rsid w:val="006B2FDE"/>
    <w:rsid w:val="006B4A78"/>
    <w:rsid w:val="006B6DA4"/>
    <w:rsid w:val="006B6EA1"/>
    <w:rsid w:val="006C5331"/>
    <w:rsid w:val="006C6D6E"/>
    <w:rsid w:val="006D4D71"/>
    <w:rsid w:val="006D54D6"/>
    <w:rsid w:val="006D5F26"/>
    <w:rsid w:val="006D6419"/>
    <w:rsid w:val="006E1ADD"/>
    <w:rsid w:val="006E21DE"/>
    <w:rsid w:val="006E4269"/>
    <w:rsid w:val="006F532E"/>
    <w:rsid w:val="006F5ED0"/>
    <w:rsid w:val="006F61E7"/>
    <w:rsid w:val="006F7D55"/>
    <w:rsid w:val="007078AE"/>
    <w:rsid w:val="0071404F"/>
    <w:rsid w:val="0071492F"/>
    <w:rsid w:val="00721B90"/>
    <w:rsid w:val="007303E1"/>
    <w:rsid w:val="007332E4"/>
    <w:rsid w:val="00733D1E"/>
    <w:rsid w:val="00733F55"/>
    <w:rsid w:val="00750770"/>
    <w:rsid w:val="007527BF"/>
    <w:rsid w:val="00754059"/>
    <w:rsid w:val="007577F6"/>
    <w:rsid w:val="00757838"/>
    <w:rsid w:val="00765411"/>
    <w:rsid w:val="00772178"/>
    <w:rsid w:val="00776633"/>
    <w:rsid w:val="00781C79"/>
    <w:rsid w:val="00783118"/>
    <w:rsid w:val="00784F27"/>
    <w:rsid w:val="0078754D"/>
    <w:rsid w:val="0079059C"/>
    <w:rsid w:val="007913D0"/>
    <w:rsid w:val="007A32C9"/>
    <w:rsid w:val="007A64FD"/>
    <w:rsid w:val="007C4238"/>
    <w:rsid w:val="007C561E"/>
    <w:rsid w:val="007D6040"/>
    <w:rsid w:val="007E076A"/>
    <w:rsid w:val="007E3B2A"/>
    <w:rsid w:val="007E6E1D"/>
    <w:rsid w:val="00803DB2"/>
    <w:rsid w:val="008100D1"/>
    <w:rsid w:val="008204D2"/>
    <w:rsid w:val="008205A0"/>
    <w:rsid w:val="00832F40"/>
    <w:rsid w:val="008363DD"/>
    <w:rsid w:val="0084734E"/>
    <w:rsid w:val="00847E2F"/>
    <w:rsid w:val="00854BE4"/>
    <w:rsid w:val="00855FE4"/>
    <w:rsid w:val="00876E1A"/>
    <w:rsid w:val="00877379"/>
    <w:rsid w:val="0088079E"/>
    <w:rsid w:val="0089099D"/>
    <w:rsid w:val="00894A5B"/>
    <w:rsid w:val="00895D72"/>
    <w:rsid w:val="008A4229"/>
    <w:rsid w:val="008A5174"/>
    <w:rsid w:val="008B213D"/>
    <w:rsid w:val="008B302E"/>
    <w:rsid w:val="008B37E5"/>
    <w:rsid w:val="008D083F"/>
    <w:rsid w:val="008E03CE"/>
    <w:rsid w:val="008E3CC5"/>
    <w:rsid w:val="008F756B"/>
    <w:rsid w:val="009010BE"/>
    <w:rsid w:val="0090225D"/>
    <w:rsid w:val="0091606D"/>
    <w:rsid w:val="00921775"/>
    <w:rsid w:val="009232FB"/>
    <w:rsid w:val="00925193"/>
    <w:rsid w:val="009270FB"/>
    <w:rsid w:val="00927A98"/>
    <w:rsid w:val="00937AA4"/>
    <w:rsid w:val="00951DFE"/>
    <w:rsid w:val="00956630"/>
    <w:rsid w:val="00962910"/>
    <w:rsid w:val="00963CA3"/>
    <w:rsid w:val="00964939"/>
    <w:rsid w:val="0096743C"/>
    <w:rsid w:val="009679DA"/>
    <w:rsid w:val="00972166"/>
    <w:rsid w:val="00980D47"/>
    <w:rsid w:val="00983940"/>
    <w:rsid w:val="0099045A"/>
    <w:rsid w:val="00994566"/>
    <w:rsid w:val="009B5048"/>
    <w:rsid w:val="009B5C6A"/>
    <w:rsid w:val="009B643C"/>
    <w:rsid w:val="009C0523"/>
    <w:rsid w:val="009C0BAC"/>
    <w:rsid w:val="009F0C26"/>
    <w:rsid w:val="009F2CC0"/>
    <w:rsid w:val="009F495C"/>
    <w:rsid w:val="00A0258F"/>
    <w:rsid w:val="00A12AC0"/>
    <w:rsid w:val="00A1769B"/>
    <w:rsid w:val="00A17FBD"/>
    <w:rsid w:val="00A212D2"/>
    <w:rsid w:val="00A22EB9"/>
    <w:rsid w:val="00A33168"/>
    <w:rsid w:val="00A33EDB"/>
    <w:rsid w:val="00A40762"/>
    <w:rsid w:val="00A408C1"/>
    <w:rsid w:val="00A46126"/>
    <w:rsid w:val="00A46E3A"/>
    <w:rsid w:val="00A5186E"/>
    <w:rsid w:val="00A5586E"/>
    <w:rsid w:val="00A61E18"/>
    <w:rsid w:val="00A714BE"/>
    <w:rsid w:val="00A71A36"/>
    <w:rsid w:val="00A746D7"/>
    <w:rsid w:val="00A7747B"/>
    <w:rsid w:val="00A82C3B"/>
    <w:rsid w:val="00A92C41"/>
    <w:rsid w:val="00AB4BBD"/>
    <w:rsid w:val="00AC01DB"/>
    <w:rsid w:val="00AD6AE9"/>
    <w:rsid w:val="00AF042A"/>
    <w:rsid w:val="00AF1DC5"/>
    <w:rsid w:val="00AF5A2C"/>
    <w:rsid w:val="00B02A46"/>
    <w:rsid w:val="00B07FCD"/>
    <w:rsid w:val="00B10658"/>
    <w:rsid w:val="00B10AE7"/>
    <w:rsid w:val="00B12AEB"/>
    <w:rsid w:val="00B1343A"/>
    <w:rsid w:val="00B15695"/>
    <w:rsid w:val="00B24228"/>
    <w:rsid w:val="00B33A4C"/>
    <w:rsid w:val="00B358DC"/>
    <w:rsid w:val="00B47C69"/>
    <w:rsid w:val="00B513A4"/>
    <w:rsid w:val="00B706B9"/>
    <w:rsid w:val="00B70E0A"/>
    <w:rsid w:val="00B758F7"/>
    <w:rsid w:val="00B8616C"/>
    <w:rsid w:val="00B91864"/>
    <w:rsid w:val="00B91F09"/>
    <w:rsid w:val="00BA3BE1"/>
    <w:rsid w:val="00BA62FA"/>
    <w:rsid w:val="00BB386D"/>
    <w:rsid w:val="00BB5079"/>
    <w:rsid w:val="00BC35A1"/>
    <w:rsid w:val="00BD7D1C"/>
    <w:rsid w:val="00BF0FE3"/>
    <w:rsid w:val="00C05C9A"/>
    <w:rsid w:val="00C065B4"/>
    <w:rsid w:val="00C121DB"/>
    <w:rsid w:val="00C1440E"/>
    <w:rsid w:val="00C14A23"/>
    <w:rsid w:val="00C16E4E"/>
    <w:rsid w:val="00C230B0"/>
    <w:rsid w:val="00C314B2"/>
    <w:rsid w:val="00C32F63"/>
    <w:rsid w:val="00C35D44"/>
    <w:rsid w:val="00C442C8"/>
    <w:rsid w:val="00C52C19"/>
    <w:rsid w:val="00C54BE8"/>
    <w:rsid w:val="00C821DB"/>
    <w:rsid w:val="00C877BB"/>
    <w:rsid w:val="00C9318E"/>
    <w:rsid w:val="00CB417E"/>
    <w:rsid w:val="00CC6C1C"/>
    <w:rsid w:val="00CD251C"/>
    <w:rsid w:val="00CE64AA"/>
    <w:rsid w:val="00CF0F4D"/>
    <w:rsid w:val="00CF3C46"/>
    <w:rsid w:val="00D000F3"/>
    <w:rsid w:val="00D008C5"/>
    <w:rsid w:val="00D04F0C"/>
    <w:rsid w:val="00D13FD4"/>
    <w:rsid w:val="00D26921"/>
    <w:rsid w:val="00D300FD"/>
    <w:rsid w:val="00D33C5D"/>
    <w:rsid w:val="00D40BD4"/>
    <w:rsid w:val="00D43005"/>
    <w:rsid w:val="00D47162"/>
    <w:rsid w:val="00D55A06"/>
    <w:rsid w:val="00D62F19"/>
    <w:rsid w:val="00D65234"/>
    <w:rsid w:val="00D70E46"/>
    <w:rsid w:val="00D72306"/>
    <w:rsid w:val="00D915A5"/>
    <w:rsid w:val="00D91613"/>
    <w:rsid w:val="00DA184B"/>
    <w:rsid w:val="00DA1DE5"/>
    <w:rsid w:val="00DA6658"/>
    <w:rsid w:val="00DB0829"/>
    <w:rsid w:val="00DD010B"/>
    <w:rsid w:val="00DD0466"/>
    <w:rsid w:val="00DE4186"/>
    <w:rsid w:val="00DF5898"/>
    <w:rsid w:val="00E024F7"/>
    <w:rsid w:val="00E10DD3"/>
    <w:rsid w:val="00E14CB2"/>
    <w:rsid w:val="00E26FE6"/>
    <w:rsid w:val="00E276A6"/>
    <w:rsid w:val="00E27C9C"/>
    <w:rsid w:val="00E27CBC"/>
    <w:rsid w:val="00E46AFE"/>
    <w:rsid w:val="00E53649"/>
    <w:rsid w:val="00E650E8"/>
    <w:rsid w:val="00E66A0D"/>
    <w:rsid w:val="00E7294F"/>
    <w:rsid w:val="00E87622"/>
    <w:rsid w:val="00E93954"/>
    <w:rsid w:val="00EA3CD7"/>
    <w:rsid w:val="00EC4EA0"/>
    <w:rsid w:val="00EC5C55"/>
    <w:rsid w:val="00EC6C2A"/>
    <w:rsid w:val="00EC6F96"/>
    <w:rsid w:val="00ED5E6C"/>
    <w:rsid w:val="00ED5FF2"/>
    <w:rsid w:val="00EE0084"/>
    <w:rsid w:val="00EF189C"/>
    <w:rsid w:val="00F02220"/>
    <w:rsid w:val="00F05E51"/>
    <w:rsid w:val="00F3026C"/>
    <w:rsid w:val="00F30703"/>
    <w:rsid w:val="00F307E5"/>
    <w:rsid w:val="00F405E5"/>
    <w:rsid w:val="00F4184C"/>
    <w:rsid w:val="00F46209"/>
    <w:rsid w:val="00F53F54"/>
    <w:rsid w:val="00F54FC5"/>
    <w:rsid w:val="00F55052"/>
    <w:rsid w:val="00F63CC5"/>
    <w:rsid w:val="00F85953"/>
    <w:rsid w:val="00F86E87"/>
    <w:rsid w:val="00F96CDE"/>
    <w:rsid w:val="00F97284"/>
    <w:rsid w:val="00FA07B2"/>
    <w:rsid w:val="00FA6347"/>
    <w:rsid w:val="00FB5BBF"/>
    <w:rsid w:val="00FE2D00"/>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51963E0"/>
  <w15:docId w15:val="{A2BAC3E8-686E-4217-84B5-F3D8F0CDF6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sr-Latn-CS" w:eastAsia="sr-Latn-C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85A53"/>
    <w:pPr>
      <w:spacing w:after="200" w:line="276" w:lineRule="auto"/>
    </w:pPr>
    <w:rPr>
      <w:rFonts w:cs="Calibri"/>
      <w:sz w:val="22"/>
      <w:szCs w:val="22"/>
      <w:lang w:val="sl-SI"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555EEE"/>
    <w:pPr>
      <w:ind w:left="708"/>
    </w:pPr>
  </w:style>
  <w:style w:type="character" w:styleId="FootnoteReference">
    <w:name w:val="footnote reference"/>
    <w:uiPriority w:val="99"/>
    <w:semiHidden/>
    <w:rsid w:val="007C561E"/>
    <w:rPr>
      <w:vertAlign w:val="superscript"/>
    </w:rPr>
  </w:style>
  <w:style w:type="paragraph" w:styleId="BodyText">
    <w:name w:val="Body Text"/>
    <w:basedOn w:val="Normal"/>
    <w:link w:val="BodyTextChar"/>
    <w:uiPriority w:val="99"/>
    <w:rsid w:val="007C561E"/>
    <w:pPr>
      <w:spacing w:after="120" w:line="240" w:lineRule="auto"/>
      <w:jc w:val="both"/>
    </w:pPr>
    <w:rPr>
      <w:sz w:val="24"/>
      <w:szCs w:val="24"/>
      <w:lang w:val="en-GB" w:eastAsia="en-GB"/>
    </w:rPr>
  </w:style>
  <w:style w:type="character" w:customStyle="1" w:styleId="BodyTextChar">
    <w:name w:val="Body Text Char"/>
    <w:link w:val="BodyText"/>
    <w:uiPriority w:val="99"/>
    <w:locked/>
    <w:rsid w:val="007C561E"/>
    <w:rPr>
      <w:rFonts w:ascii="Times New Roman" w:hAnsi="Times New Roman" w:cs="Times New Roman"/>
      <w:sz w:val="24"/>
      <w:szCs w:val="24"/>
      <w:lang w:val="en-GB" w:eastAsia="en-GB"/>
    </w:rPr>
  </w:style>
  <w:style w:type="paragraph" w:styleId="EndnoteText">
    <w:name w:val="endnote text"/>
    <w:basedOn w:val="Normal"/>
    <w:link w:val="EndnoteTextChar"/>
    <w:uiPriority w:val="99"/>
    <w:semiHidden/>
    <w:rsid w:val="002D4560"/>
    <w:rPr>
      <w:sz w:val="20"/>
      <w:szCs w:val="20"/>
    </w:rPr>
  </w:style>
  <w:style w:type="character" w:customStyle="1" w:styleId="EndnoteTextChar">
    <w:name w:val="Endnote Text Char"/>
    <w:link w:val="EndnoteText"/>
    <w:uiPriority w:val="99"/>
    <w:semiHidden/>
    <w:locked/>
    <w:rsid w:val="002D4560"/>
    <w:rPr>
      <w:lang w:val="sl-SI" w:eastAsia="en-US"/>
    </w:rPr>
  </w:style>
  <w:style w:type="character" w:styleId="EndnoteReference">
    <w:name w:val="endnote reference"/>
    <w:uiPriority w:val="99"/>
    <w:semiHidden/>
    <w:rsid w:val="002D4560"/>
    <w:rPr>
      <w:vertAlign w:val="superscript"/>
    </w:rPr>
  </w:style>
  <w:style w:type="paragraph" w:styleId="FootnoteText">
    <w:name w:val="footnote text"/>
    <w:basedOn w:val="Normal"/>
    <w:link w:val="FootnoteTextChar"/>
    <w:uiPriority w:val="99"/>
    <w:semiHidden/>
    <w:rsid w:val="002D4560"/>
    <w:rPr>
      <w:sz w:val="20"/>
      <w:szCs w:val="20"/>
    </w:rPr>
  </w:style>
  <w:style w:type="character" w:customStyle="1" w:styleId="FootnoteTextChar">
    <w:name w:val="Footnote Text Char"/>
    <w:link w:val="FootnoteText"/>
    <w:uiPriority w:val="99"/>
    <w:semiHidden/>
    <w:locked/>
    <w:rsid w:val="002D4560"/>
    <w:rPr>
      <w:lang w:val="sl-SI" w:eastAsia="en-US"/>
    </w:rPr>
  </w:style>
  <w:style w:type="character" w:styleId="CommentReference">
    <w:name w:val="annotation reference"/>
    <w:uiPriority w:val="99"/>
    <w:semiHidden/>
    <w:rsid w:val="008E3CC5"/>
    <w:rPr>
      <w:sz w:val="16"/>
      <w:szCs w:val="16"/>
    </w:rPr>
  </w:style>
  <w:style w:type="paragraph" w:styleId="CommentText">
    <w:name w:val="annotation text"/>
    <w:basedOn w:val="Normal"/>
    <w:link w:val="CommentTextChar"/>
    <w:uiPriority w:val="99"/>
    <w:semiHidden/>
    <w:rsid w:val="008E3CC5"/>
    <w:rPr>
      <w:sz w:val="20"/>
      <w:szCs w:val="20"/>
    </w:rPr>
  </w:style>
  <w:style w:type="character" w:customStyle="1" w:styleId="CommentTextChar">
    <w:name w:val="Comment Text Char"/>
    <w:link w:val="CommentText"/>
    <w:uiPriority w:val="99"/>
    <w:semiHidden/>
    <w:locked/>
    <w:rsid w:val="008E3CC5"/>
    <w:rPr>
      <w:lang w:val="sl-SI" w:eastAsia="en-US"/>
    </w:rPr>
  </w:style>
  <w:style w:type="paragraph" w:styleId="CommentSubject">
    <w:name w:val="annotation subject"/>
    <w:basedOn w:val="CommentText"/>
    <w:next w:val="CommentText"/>
    <w:link w:val="CommentSubjectChar"/>
    <w:uiPriority w:val="99"/>
    <w:semiHidden/>
    <w:rsid w:val="008E3CC5"/>
    <w:rPr>
      <w:b/>
      <w:bCs/>
    </w:rPr>
  </w:style>
  <w:style w:type="character" w:customStyle="1" w:styleId="CommentSubjectChar">
    <w:name w:val="Comment Subject Char"/>
    <w:link w:val="CommentSubject"/>
    <w:uiPriority w:val="99"/>
    <w:semiHidden/>
    <w:locked/>
    <w:rsid w:val="008E3CC5"/>
    <w:rPr>
      <w:b/>
      <w:bCs/>
      <w:lang w:val="sl-SI" w:eastAsia="en-US"/>
    </w:rPr>
  </w:style>
  <w:style w:type="paragraph" w:styleId="BalloonText">
    <w:name w:val="Balloon Text"/>
    <w:basedOn w:val="Normal"/>
    <w:link w:val="BalloonTextChar"/>
    <w:uiPriority w:val="99"/>
    <w:semiHidden/>
    <w:rsid w:val="008E3CC5"/>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8E3CC5"/>
    <w:rPr>
      <w:rFonts w:ascii="Tahoma" w:hAnsi="Tahoma" w:cs="Tahoma"/>
      <w:sz w:val="16"/>
      <w:szCs w:val="16"/>
      <w:lang w:val="sl-SI" w:eastAsia="en-US"/>
    </w:rPr>
  </w:style>
  <w:style w:type="paragraph" w:styleId="Header">
    <w:name w:val="header"/>
    <w:basedOn w:val="Normal"/>
    <w:link w:val="HeaderChar"/>
    <w:uiPriority w:val="99"/>
    <w:rsid w:val="00A746D7"/>
    <w:pPr>
      <w:tabs>
        <w:tab w:val="center" w:pos="4680"/>
        <w:tab w:val="right" w:pos="9360"/>
      </w:tabs>
      <w:spacing w:after="0" w:line="240" w:lineRule="auto"/>
    </w:pPr>
  </w:style>
  <w:style w:type="character" w:customStyle="1" w:styleId="HeaderChar">
    <w:name w:val="Header Char"/>
    <w:link w:val="Header"/>
    <w:uiPriority w:val="99"/>
    <w:locked/>
    <w:rsid w:val="00A746D7"/>
    <w:rPr>
      <w:sz w:val="22"/>
      <w:szCs w:val="22"/>
      <w:lang w:val="sl-SI"/>
    </w:rPr>
  </w:style>
  <w:style w:type="paragraph" w:styleId="Footer">
    <w:name w:val="footer"/>
    <w:basedOn w:val="Normal"/>
    <w:link w:val="FooterChar"/>
    <w:uiPriority w:val="99"/>
    <w:rsid w:val="00A746D7"/>
    <w:pPr>
      <w:tabs>
        <w:tab w:val="center" w:pos="4680"/>
        <w:tab w:val="right" w:pos="9360"/>
      </w:tabs>
      <w:spacing w:after="0" w:line="240" w:lineRule="auto"/>
    </w:pPr>
  </w:style>
  <w:style w:type="character" w:customStyle="1" w:styleId="FooterChar">
    <w:name w:val="Footer Char"/>
    <w:link w:val="Footer"/>
    <w:uiPriority w:val="99"/>
    <w:locked/>
    <w:rsid w:val="00A746D7"/>
    <w:rPr>
      <w:sz w:val="22"/>
      <w:szCs w:val="22"/>
      <w:lang w:val="sl-SI"/>
    </w:rPr>
  </w:style>
  <w:style w:type="paragraph" w:customStyle="1" w:styleId="Default">
    <w:name w:val="Default"/>
    <w:uiPriority w:val="99"/>
    <w:rsid w:val="00A408C1"/>
    <w:pPr>
      <w:autoSpaceDE w:val="0"/>
      <w:autoSpaceDN w:val="0"/>
      <w:adjustRightInd w:val="0"/>
    </w:pPr>
    <w:rPr>
      <w:rFonts w:ascii="EUAlbertina" w:hAnsi="EUAlbertina" w:cs="EUAlbertina"/>
      <w:color w:val="000000"/>
      <w:sz w:val="24"/>
      <w:szCs w:val="24"/>
      <w:lang w:val="en-US" w:eastAsia="en-US"/>
    </w:rPr>
  </w:style>
  <w:style w:type="paragraph" w:customStyle="1" w:styleId="CM1">
    <w:name w:val="CM1"/>
    <w:basedOn w:val="Default"/>
    <w:next w:val="Default"/>
    <w:uiPriority w:val="99"/>
    <w:rsid w:val="00A408C1"/>
    <w:rPr>
      <w:color w:val="auto"/>
    </w:rPr>
  </w:style>
  <w:style w:type="paragraph" w:customStyle="1" w:styleId="CM3">
    <w:name w:val="CM3"/>
    <w:basedOn w:val="Default"/>
    <w:next w:val="Default"/>
    <w:uiPriority w:val="99"/>
    <w:rsid w:val="00A408C1"/>
    <w:rPr>
      <w:color w:val="auto"/>
    </w:rPr>
  </w:style>
  <w:style w:type="table" w:styleId="TableGrid">
    <w:name w:val="Table Grid"/>
    <w:basedOn w:val="TableNormal"/>
    <w:locked/>
    <w:rsid w:val="004B4D7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6C6D6E"/>
    <w:rPr>
      <w:color w:val="0000FF" w:themeColor="hyperlink"/>
      <w:u w:val="single"/>
    </w:rPr>
  </w:style>
  <w:style w:type="character" w:customStyle="1" w:styleId="UnresolvedMention1">
    <w:name w:val="Unresolved Mention1"/>
    <w:basedOn w:val="DefaultParagraphFont"/>
    <w:uiPriority w:val="99"/>
    <w:semiHidden/>
    <w:unhideWhenUsed/>
    <w:rsid w:val="003067BA"/>
    <w:rPr>
      <w:color w:val="808080"/>
      <w:shd w:val="clear" w:color="auto" w:fill="E6E6E6"/>
    </w:rPr>
  </w:style>
  <w:style w:type="character" w:styleId="FollowedHyperlink">
    <w:name w:val="FollowedHyperlink"/>
    <w:basedOn w:val="DefaultParagraphFont"/>
    <w:uiPriority w:val="99"/>
    <w:semiHidden/>
    <w:unhideWhenUsed/>
    <w:rsid w:val="00460BE0"/>
    <w:rPr>
      <w:color w:val="800080" w:themeColor="followedHyperlink"/>
      <w:u w:val="single"/>
    </w:rPr>
  </w:style>
  <w:style w:type="character" w:customStyle="1" w:styleId="UnresolvedMention2">
    <w:name w:val="Unresolved Mention2"/>
    <w:basedOn w:val="DefaultParagraphFont"/>
    <w:uiPriority w:val="99"/>
    <w:semiHidden/>
    <w:unhideWhenUsed/>
    <w:rsid w:val="00F02220"/>
    <w:rPr>
      <w:color w:val="605E5C"/>
      <w:shd w:val="clear" w:color="auto" w:fill="E1DFDD"/>
    </w:rPr>
  </w:style>
  <w:style w:type="paragraph" w:styleId="Revision">
    <w:name w:val="Revision"/>
    <w:hidden/>
    <w:uiPriority w:val="99"/>
    <w:semiHidden/>
    <w:rsid w:val="00EC4EA0"/>
    <w:rPr>
      <w:rFonts w:cs="Calibri"/>
      <w:sz w:val="22"/>
      <w:szCs w:val="22"/>
      <w:lang w:val="sl-SI"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39283230">
      <w:marLeft w:val="0"/>
      <w:marRight w:val="0"/>
      <w:marTop w:val="0"/>
      <w:marBottom w:val="0"/>
      <w:divBdr>
        <w:top w:val="none" w:sz="0" w:space="0" w:color="auto"/>
        <w:left w:val="none" w:sz="0" w:space="0" w:color="auto"/>
        <w:bottom w:val="none" w:sz="0" w:space="0" w:color="auto"/>
        <w:right w:val="none" w:sz="0" w:space="0" w:color="auto"/>
      </w:divBdr>
    </w:div>
    <w:div w:id="1212378580">
      <w:bodyDiv w:val="1"/>
      <w:marLeft w:val="0"/>
      <w:marRight w:val="0"/>
      <w:marTop w:val="0"/>
      <w:marBottom w:val="0"/>
      <w:divBdr>
        <w:top w:val="none" w:sz="0" w:space="0" w:color="auto"/>
        <w:left w:val="none" w:sz="0" w:space="0" w:color="auto"/>
        <w:bottom w:val="none" w:sz="0" w:space="0" w:color="auto"/>
        <w:right w:val="none" w:sz="0" w:space="0" w:color="auto"/>
      </w:divBdr>
    </w:div>
    <w:div w:id="1575508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ffice@rrajuznibanat.rs"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ikis.ec.europa.eu/display/ExactExternalWiki/Annexes" TargetMode="External"/><Relationship Id="rId5" Type="http://schemas.openxmlformats.org/officeDocument/2006/relationships/webSettings" Target="webSettings.xml"/><Relationship Id="rId10" Type="http://schemas.openxmlformats.org/officeDocument/2006/relationships/hyperlink" Target="https://wikis.ec.europa.eu/download/attachments/44168995/b8d_annexigc_en.pdf" TargetMode="External"/><Relationship Id="rId4" Type="http://schemas.openxmlformats.org/officeDocument/2006/relationships/settings" Target="settings.xml"/><Relationship Id="rId9" Type="http://schemas.openxmlformats.org/officeDocument/2006/relationships/hyperlink" Target="http://www.romania-serbia.net"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D21E67-2BC8-4586-950A-43CEABB3AA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541</TotalTime>
  <Pages>1</Pages>
  <Words>1667</Words>
  <Characters>9507</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11152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RRAJuzniBanat3</cp:lastModifiedBy>
  <cp:revision>3</cp:revision>
  <cp:lastPrinted>2015-06-29T10:20:00Z</cp:lastPrinted>
  <dcterms:created xsi:type="dcterms:W3CDTF">2022-08-16T07:35:00Z</dcterms:created>
  <dcterms:modified xsi:type="dcterms:W3CDTF">2025-04-15T14:49:00Z</dcterms:modified>
</cp:coreProperties>
</file>